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EBDFB" w14:textId="4CCA1648" w:rsidR="00983452" w:rsidRPr="00983452" w:rsidRDefault="00983452" w:rsidP="00983452">
      <w:pPr>
        <w:spacing w:before="100" w:beforeAutospacing="1" w:after="100" w:afterAutospacing="1"/>
        <w:outlineLvl w:val="0"/>
        <w:rPr>
          <w:rFonts w:ascii="editor-bold" w:hAnsi="editor-bold"/>
          <w:b/>
          <w:bCs/>
          <w:kern w:val="36"/>
          <w:sz w:val="48"/>
          <w:szCs w:val="48"/>
        </w:rPr>
      </w:pPr>
      <w:r w:rsidRPr="0062635F">
        <w:rPr>
          <w:rFonts w:ascii="editor-bold" w:hAnsi="editor-bold"/>
          <w:b/>
          <w:bCs/>
          <w:kern w:val="36"/>
          <w:sz w:val="48"/>
          <w:szCs w:val="48"/>
        </w:rPr>
        <w:t>Hlasy pro spravedlnost</w:t>
      </w:r>
    </w:p>
    <w:p w14:paraId="51CDB058" w14:textId="05F7FD57" w:rsidR="00983452" w:rsidRPr="0062635F" w:rsidRDefault="00983452" w:rsidP="0062635F">
      <w:pPr>
        <w:spacing w:beforeAutospacing="1" w:afterAutospacing="1"/>
        <w:jc w:val="both"/>
        <w:rPr>
          <w:b/>
          <w:bCs/>
        </w:rPr>
      </w:pPr>
      <w:r w:rsidRPr="0062635F">
        <w:rPr>
          <w:b/>
          <w:bCs/>
        </w:rPr>
        <w:t xml:space="preserve">Komunikace s obětmi trestných činů s postižením </w:t>
      </w:r>
    </w:p>
    <w:p w14:paraId="09C39533" w14:textId="77777777" w:rsidR="00983452" w:rsidRPr="00983452" w:rsidRDefault="00983452" w:rsidP="0062635F">
      <w:pPr>
        <w:spacing w:before="100" w:beforeAutospacing="1" w:after="100" w:afterAutospacing="1"/>
        <w:jc w:val="both"/>
      </w:pPr>
      <w:r w:rsidRPr="00983452">
        <w:t xml:space="preserve">(878604 — </w:t>
      </w:r>
      <w:proofErr w:type="spellStart"/>
      <w:r w:rsidRPr="00983452">
        <w:t>InfoComPWDs</w:t>
      </w:r>
      <w:proofErr w:type="spellEnd"/>
      <w:r w:rsidRPr="00983452">
        <w:t>)</w:t>
      </w:r>
    </w:p>
    <w:p w14:paraId="03B14F51" w14:textId="3B7FB9B6" w:rsidR="00686956" w:rsidRPr="0062635F" w:rsidRDefault="00983452" w:rsidP="0062635F">
      <w:pPr>
        <w:spacing w:beforeAutospacing="1" w:afterAutospacing="1"/>
        <w:jc w:val="both"/>
        <w:rPr>
          <w:i/>
          <w:iCs/>
        </w:rPr>
      </w:pPr>
      <w:r w:rsidRPr="0062635F">
        <w:rPr>
          <w:i/>
          <w:iCs/>
        </w:rPr>
        <w:t xml:space="preserve">Pro každou oběť trestného činu je klíčové, aby se jí dostalo dostatečných a srozumitelných informací o jejích právech a aby s ní bylo v průběhu šetření trestného činu odpovídajícím způsobem komunikováno jako se subjektem a nikoli objektem trestního řízení. </w:t>
      </w:r>
      <w:r w:rsidR="00686956" w:rsidRPr="0062635F">
        <w:rPr>
          <w:i/>
          <w:iCs/>
        </w:rPr>
        <w:t xml:space="preserve">Naplnit odpovídajícím způsobem obě uvedená práva je mnohdy v systému trestní spravedlnosti stále výzvou, tím spíše pak, je-li obětí trestného činu člověk s postižením, který může v otázkách předávání informací a komunikace čelit většímu množství překážek než člověk bez postižení.  Na úrovni Organizace spojených národů a Evropské unie existuje poměrně silný systém právních norem, který by měl národním systémům trestní spravedlnosti pomoci tyto výzvy zvládnout, avšak ne vždy jsou tyto normy správně pochopeny či implementovány. Cílem tohoto projektu je zaměřit se </w:t>
      </w:r>
      <w:r w:rsidR="00686956" w:rsidRPr="00A671AD">
        <w:rPr>
          <w:i/>
          <w:iCs/>
        </w:rPr>
        <w:t>na mezery, které mohou vznikat v poskytování informací a komunikaci s obětmi trestných činů, které mají postižení, a vytvořit praktické manuály pro lidi s postižením v postavení obětí trestných činů, jakož i pro soudce, advokáty, policii, sociální pracovníky a další</w:t>
      </w:r>
      <w:r w:rsidR="00CF52C8">
        <w:rPr>
          <w:i/>
          <w:iCs/>
        </w:rPr>
        <w:t xml:space="preserve"> profesionály, kteří přicházejí do kontaktu s lidmi s postižením, kteří jsou obětmi trestných činů</w:t>
      </w:r>
      <w:r w:rsidR="00686956" w:rsidRPr="00A671AD">
        <w:rPr>
          <w:i/>
          <w:iCs/>
        </w:rPr>
        <w:t>. Projekt</w:t>
      </w:r>
      <w:r w:rsidR="00686956" w:rsidRPr="0062635F">
        <w:rPr>
          <w:i/>
          <w:iCs/>
        </w:rPr>
        <w:t xml:space="preserve"> by měl rovněž pomoci tvůrcům politik na úrovni Evropské unie získat informace a podporu pro rozvoj mezinárodních standardů na ochranu lidí s postižením v postavení obětí trestných činů.</w:t>
      </w:r>
    </w:p>
    <w:p w14:paraId="2F939E3D" w14:textId="525933E8" w:rsidR="00983452" w:rsidRPr="0062635F" w:rsidRDefault="00686956" w:rsidP="0062635F">
      <w:pPr>
        <w:spacing w:before="100" w:beforeAutospacing="1" w:after="100" w:afterAutospacing="1"/>
        <w:jc w:val="both"/>
        <w:outlineLvl w:val="2"/>
        <w:rPr>
          <w:b/>
          <w:bCs/>
        </w:rPr>
      </w:pPr>
      <w:r w:rsidRPr="0062635F">
        <w:rPr>
          <w:b/>
          <w:bCs/>
        </w:rPr>
        <w:t>Popis projektu</w:t>
      </w:r>
    </w:p>
    <w:p w14:paraId="7DE97B0B" w14:textId="0C948E6B" w:rsidR="00CC0F7F" w:rsidRPr="0062635F" w:rsidRDefault="00686956" w:rsidP="0062635F">
      <w:pPr>
        <w:spacing w:before="100" w:beforeAutospacing="1" w:after="100" w:afterAutospacing="1"/>
        <w:jc w:val="both"/>
        <w:outlineLvl w:val="2"/>
      </w:pPr>
      <w:r w:rsidRPr="0062635F">
        <w:t xml:space="preserve">Projekt se zaměřuje na vytvoření praktických nástrojů pro lidi s postižením v postavení obětí trestných činů, které by jim mohly pomoci zajistit, že se budou moci aktivně účastnit trestního řízení. Směrnice </w:t>
      </w:r>
      <w:r w:rsidR="00CC0F7F" w:rsidRPr="0062635F">
        <w:t xml:space="preserve">Evropského parlamentu a Rady, kterou se zavádí minimální pravidla pro práva, </w:t>
      </w:r>
      <w:r w:rsidR="00CC0F7F" w:rsidRPr="00A671AD">
        <w:t xml:space="preserve">podporu a ochranu obětí trestného činu (2012/29/EU) garantuje obětem práva, a to včetně práva porozumět a být </w:t>
      </w:r>
      <w:r w:rsidR="00CF52C8">
        <w:t>porozuměn</w:t>
      </w:r>
      <w:r w:rsidR="00CC0F7F" w:rsidRPr="00A671AD">
        <w:t>,</w:t>
      </w:r>
      <w:r w:rsidR="00CC0F7F" w:rsidRPr="0062635F">
        <w:t xml:space="preserve"> právo na informace a právo být slyšen. Pokud se profesionálům působícím v systému trestní spravedlnosti nepodaří poskytnout obětem s postižením informace přístupnou formou, pokud nemají znalosti a nástroje, jak s obětmi s postižením komunikovat, aby tyto oběti řízení porozuměly, anebo pokud nemohou obětem s postižením poskytnout podporu, která by jim umožnila vyjádřit své potřeby a zkušenosti, dochází k porušení těchto práv a tím i odepření spravedlnosti pro oběti s postižením.</w:t>
      </w:r>
    </w:p>
    <w:p w14:paraId="5B7B2916" w14:textId="0BA43D01" w:rsidR="00E510DD" w:rsidRPr="0062635F" w:rsidRDefault="00CC0F7F" w:rsidP="0062635F">
      <w:pPr>
        <w:spacing w:before="100" w:beforeAutospacing="1" w:after="100" w:afterAutospacing="1"/>
        <w:jc w:val="both"/>
        <w:outlineLvl w:val="2"/>
      </w:pPr>
      <w:r w:rsidRPr="0062635F">
        <w:t xml:space="preserve">Projekt se zaměřuje především na oběti s mentálním postižením, oběti s psychosociálním postižením a oběti </w:t>
      </w:r>
      <w:r w:rsidR="00BE1C2A">
        <w:t xml:space="preserve">s </w:t>
      </w:r>
      <w:r w:rsidRPr="0062635F">
        <w:t xml:space="preserve">tělesným postižením, a to včetně těch, které jsou obětí vícenásobné, anebo </w:t>
      </w:r>
      <w:proofErr w:type="spellStart"/>
      <w:r w:rsidRPr="0062635F">
        <w:t>intersekcionální</w:t>
      </w:r>
      <w:proofErr w:type="spellEnd"/>
      <w:r w:rsidRPr="0062635F">
        <w:t xml:space="preserve"> diskriminace</w:t>
      </w:r>
      <w:r w:rsidR="00E510DD" w:rsidRPr="0062635F">
        <w:t xml:space="preserve"> z toho důvodu, že k jejich postižení přistupuje další znak zranitelnosti, např. v podobě genderu, etnicity či jiného postavení. </w:t>
      </w:r>
    </w:p>
    <w:p w14:paraId="592D0513" w14:textId="7C1F10D6" w:rsidR="00CC0F7F" w:rsidRPr="0062635F" w:rsidRDefault="00E510DD" w:rsidP="0062635F">
      <w:pPr>
        <w:spacing w:before="100" w:beforeAutospacing="1" w:after="100" w:afterAutospacing="1"/>
        <w:jc w:val="both"/>
        <w:outlineLvl w:val="2"/>
      </w:pPr>
      <w:r w:rsidRPr="0062635F">
        <w:t xml:space="preserve">Projekt je dvouletý a započal v červenci 2020. Je spolufinancován z prostředků Evropské komise a je realizován v sedmi zemích Evropské unie (Česká republika, Slovensko, Rumunsko, Bulharsko, Slovinsko, Chorvatsko a Litva). Fórum pro lidská práva je zodpovědné za projektové aktivity v České republice a na Slovensku. Mezinárodním koordinátorem projektu je Validity </w:t>
      </w:r>
      <w:proofErr w:type="spellStart"/>
      <w:r w:rsidRPr="0062635F">
        <w:t>Foundation</w:t>
      </w:r>
      <w:proofErr w:type="spellEnd"/>
      <w:r w:rsidRPr="0062635F">
        <w:t xml:space="preserve"> (</w:t>
      </w:r>
      <w:proofErr w:type="spellStart"/>
      <w:r w:rsidRPr="0062635F">
        <w:t>Mental</w:t>
      </w:r>
      <w:proofErr w:type="spellEnd"/>
      <w:r w:rsidRPr="0062635F">
        <w:t xml:space="preserve"> Disability </w:t>
      </w:r>
      <w:proofErr w:type="spellStart"/>
      <w:r w:rsidRPr="0062635F">
        <w:t>Advocacy</w:t>
      </w:r>
      <w:proofErr w:type="spellEnd"/>
      <w:r w:rsidRPr="0062635F">
        <w:t xml:space="preserve"> Centre). </w:t>
      </w:r>
    </w:p>
    <w:p w14:paraId="438DE78C" w14:textId="02C13797" w:rsidR="00FC6D68" w:rsidRPr="0062635F" w:rsidRDefault="00FC6D68" w:rsidP="0062635F">
      <w:pPr>
        <w:spacing w:before="100" w:beforeAutospacing="1" w:after="100" w:afterAutospacing="1"/>
        <w:jc w:val="both"/>
        <w:outlineLvl w:val="2"/>
        <w:rPr>
          <w:b/>
          <w:bCs/>
        </w:rPr>
      </w:pPr>
      <w:r w:rsidRPr="0062635F">
        <w:rPr>
          <w:b/>
          <w:bCs/>
        </w:rPr>
        <w:t>Aktivity</w:t>
      </w:r>
      <w:r w:rsidR="0062635F" w:rsidRPr="0062635F">
        <w:rPr>
          <w:b/>
          <w:bCs/>
        </w:rPr>
        <w:t>:</w:t>
      </w:r>
    </w:p>
    <w:p w14:paraId="29F334B6" w14:textId="0C092BD5" w:rsidR="00FC6D68" w:rsidRPr="0062635F" w:rsidRDefault="00FC6D68" w:rsidP="0062635F">
      <w:pPr>
        <w:spacing w:before="100" w:beforeAutospacing="1" w:after="100" w:afterAutospacing="1"/>
        <w:jc w:val="both"/>
        <w:outlineLvl w:val="2"/>
      </w:pPr>
      <w:r w:rsidRPr="0062635F">
        <w:lastRenderedPageBreak/>
        <w:t xml:space="preserve">Projekt je realizován v období od 1. července 2020 do 30. června 2022. </w:t>
      </w:r>
    </w:p>
    <w:p w14:paraId="56E34E7D" w14:textId="18F98AC7" w:rsidR="00FC6D68" w:rsidRPr="0062635F" w:rsidRDefault="00FC6D68" w:rsidP="0062635F">
      <w:pPr>
        <w:pStyle w:val="Odstavecseseznamem"/>
        <w:numPr>
          <w:ilvl w:val="0"/>
          <w:numId w:val="6"/>
        </w:numPr>
        <w:spacing w:before="100" w:beforeAutospacing="1" w:after="100" w:afterAutospacing="1"/>
        <w:jc w:val="both"/>
        <w:outlineLvl w:val="2"/>
        <w:rPr>
          <w:rFonts w:ascii="Times New Roman" w:eastAsia="Times New Roman" w:hAnsi="Times New Roman" w:cs="Times New Roman"/>
          <w:lang w:eastAsia="cs-CZ"/>
        </w:rPr>
      </w:pPr>
      <w:r w:rsidRPr="0062635F">
        <w:rPr>
          <w:rFonts w:ascii="Times New Roman" w:eastAsia="Times New Roman" w:hAnsi="Times New Roman" w:cs="Times New Roman"/>
          <w:lang w:eastAsia="cs-CZ"/>
        </w:rPr>
        <w:t>Výzkum a sběr dat</w:t>
      </w:r>
      <w:r w:rsidR="00C729F6" w:rsidRPr="0062635F">
        <w:rPr>
          <w:rFonts w:ascii="Times New Roman" w:eastAsia="Times New Roman" w:hAnsi="Times New Roman" w:cs="Times New Roman"/>
          <w:lang w:eastAsia="cs-CZ"/>
        </w:rPr>
        <w:t>: r</w:t>
      </w:r>
      <w:r w:rsidRPr="0062635F">
        <w:rPr>
          <w:rFonts w:ascii="Times New Roman" w:eastAsia="Times New Roman" w:hAnsi="Times New Roman" w:cs="Times New Roman"/>
          <w:lang w:eastAsia="cs-CZ"/>
        </w:rPr>
        <w:t>ozvoj a implementace metodologie výzkumu, zahrnující sběr dat v sedmi zemích prostřednictvím sekundárního a terénního výzkumu</w:t>
      </w:r>
      <w:r w:rsidR="00C729F6" w:rsidRPr="0062635F">
        <w:rPr>
          <w:rFonts w:ascii="Times New Roman" w:eastAsia="Times New Roman" w:hAnsi="Times New Roman" w:cs="Times New Roman"/>
          <w:lang w:eastAsia="cs-CZ"/>
        </w:rPr>
        <w:t xml:space="preserve">. Cílem je vytvořit sadu multioborových a na důkazech založených doporučení k přístupu k informacím a účinné komunikaci s lidmi s postižením v postavení obětí trestných činů v systému trestní spravedlnosti, od oznámení trestného činu, přes výslech a další úkony dokazování, po účast v soudním řízení a přístup ke službám na podporu obětí. </w:t>
      </w:r>
    </w:p>
    <w:p w14:paraId="186925E5" w14:textId="143FCC60" w:rsidR="00C729F6" w:rsidRPr="0062635F" w:rsidRDefault="00C729F6" w:rsidP="0062635F">
      <w:pPr>
        <w:pStyle w:val="Odstavecseseznamem"/>
        <w:numPr>
          <w:ilvl w:val="0"/>
          <w:numId w:val="6"/>
        </w:numPr>
        <w:spacing w:before="100" w:beforeAutospacing="1" w:after="100" w:afterAutospacing="1"/>
        <w:jc w:val="both"/>
        <w:outlineLvl w:val="2"/>
        <w:rPr>
          <w:rFonts w:ascii="Times New Roman" w:eastAsia="Times New Roman" w:hAnsi="Times New Roman" w:cs="Times New Roman"/>
          <w:lang w:eastAsia="cs-CZ"/>
        </w:rPr>
      </w:pPr>
      <w:r w:rsidRPr="0062635F">
        <w:rPr>
          <w:rFonts w:ascii="Times New Roman" w:eastAsia="Times New Roman" w:hAnsi="Times New Roman" w:cs="Times New Roman"/>
          <w:lang w:eastAsia="cs-CZ"/>
        </w:rPr>
        <w:t xml:space="preserve">Vytvoření příruček a praktických manuálů pro: i) profesionály pracující s obětmi trestných činů; </w:t>
      </w:r>
      <w:proofErr w:type="spellStart"/>
      <w:r w:rsidRPr="0062635F">
        <w:rPr>
          <w:rFonts w:ascii="Times New Roman" w:eastAsia="Times New Roman" w:hAnsi="Times New Roman" w:cs="Times New Roman"/>
          <w:lang w:eastAsia="cs-CZ"/>
        </w:rPr>
        <w:t>ii</w:t>
      </w:r>
      <w:proofErr w:type="spellEnd"/>
      <w:r w:rsidRPr="0062635F">
        <w:rPr>
          <w:rFonts w:ascii="Times New Roman" w:eastAsia="Times New Roman" w:hAnsi="Times New Roman" w:cs="Times New Roman"/>
          <w:lang w:eastAsia="cs-CZ"/>
        </w:rPr>
        <w:t xml:space="preserve">) soudce, státní zástupce; </w:t>
      </w:r>
      <w:proofErr w:type="spellStart"/>
      <w:r w:rsidRPr="0062635F">
        <w:rPr>
          <w:rFonts w:ascii="Times New Roman" w:eastAsia="Times New Roman" w:hAnsi="Times New Roman" w:cs="Times New Roman"/>
          <w:lang w:eastAsia="cs-CZ"/>
        </w:rPr>
        <w:t>iii</w:t>
      </w:r>
      <w:proofErr w:type="spellEnd"/>
      <w:r w:rsidRPr="0062635F">
        <w:rPr>
          <w:rFonts w:ascii="Times New Roman" w:eastAsia="Times New Roman" w:hAnsi="Times New Roman" w:cs="Times New Roman"/>
          <w:lang w:eastAsia="cs-CZ"/>
        </w:rPr>
        <w:t xml:space="preserve">) laické obhájce a služby na podporu obětí; a </w:t>
      </w:r>
      <w:proofErr w:type="spellStart"/>
      <w:r w:rsidRPr="0062635F">
        <w:rPr>
          <w:rFonts w:ascii="Times New Roman" w:eastAsia="Times New Roman" w:hAnsi="Times New Roman" w:cs="Times New Roman"/>
          <w:lang w:eastAsia="cs-CZ"/>
        </w:rPr>
        <w:t>iv</w:t>
      </w:r>
      <w:proofErr w:type="spellEnd"/>
      <w:r w:rsidRPr="0062635F">
        <w:rPr>
          <w:rFonts w:ascii="Times New Roman" w:eastAsia="Times New Roman" w:hAnsi="Times New Roman" w:cs="Times New Roman"/>
          <w:lang w:eastAsia="cs-CZ"/>
        </w:rPr>
        <w:t xml:space="preserve">) lidi s postižením, které jsou oběti trestných činů. Příručky a praktické manuály budou přizpůsobeny kontextům zapojených zemí a přeloženy do všech jazyků projektu. </w:t>
      </w:r>
    </w:p>
    <w:p w14:paraId="6E902B28" w14:textId="06EC386A" w:rsidR="00C729F6" w:rsidRPr="0062635F" w:rsidRDefault="00C729F6" w:rsidP="0062635F">
      <w:pPr>
        <w:pStyle w:val="Odstavecseseznamem"/>
        <w:numPr>
          <w:ilvl w:val="0"/>
          <w:numId w:val="6"/>
        </w:numPr>
        <w:spacing w:before="100" w:beforeAutospacing="1" w:after="100" w:afterAutospacing="1"/>
        <w:jc w:val="both"/>
        <w:outlineLvl w:val="2"/>
        <w:rPr>
          <w:rFonts w:ascii="Times New Roman" w:eastAsia="Times New Roman" w:hAnsi="Times New Roman" w:cs="Times New Roman"/>
          <w:lang w:eastAsia="cs-CZ"/>
        </w:rPr>
      </w:pPr>
      <w:r w:rsidRPr="0062635F">
        <w:rPr>
          <w:rFonts w:ascii="Times New Roman" w:eastAsia="Times New Roman" w:hAnsi="Times New Roman" w:cs="Times New Roman"/>
          <w:lang w:eastAsia="cs-CZ"/>
        </w:rPr>
        <w:t xml:space="preserve">Spolupráce napříč obory v podobě konferencí organizovaných ve všech zemích zapojených do projektu, které by měly spojit oběti s postižením a relevantní profesionály s různým profesním a odborným zázemím, kteří s nimi pracují. </w:t>
      </w:r>
    </w:p>
    <w:p w14:paraId="2F3CE093" w14:textId="78EA59BD" w:rsidR="00C729F6" w:rsidRPr="0062635F" w:rsidRDefault="00C729F6" w:rsidP="0062635F">
      <w:pPr>
        <w:pStyle w:val="Odstavecseseznamem"/>
        <w:numPr>
          <w:ilvl w:val="0"/>
          <w:numId w:val="6"/>
        </w:numPr>
        <w:spacing w:before="100" w:beforeAutospacing="1" w:after="100" w:afterAutospacing="1"/>
        <w:jc w:val="both"/>
        <w:outlineLvl w:val="2"/>
        <w:rPr>
          <w:rFonts w:ascii="Times New Roman" w:eastAsia="Times New Roman" w:hAnsi="Times New Roman" w:cs="Times New Roman"/>
          <w:lang w:eastAsia="cs-CZ"/>
        </w:rPr>
      </w:pPr>
      <w:r w:rsidRPr="0062635F">
        <w:rPr>
          <w:rFonts w:ascii="Times New Roman" w:eastAsia="Times New Roman" w:hAnsi="Times New Roman" w:cs="Times New Roman"/>
          <w:lang w:eastAsia="cs-CZ"/>
        </w:rPr>
        <w:t xml:space="preserve">Mezinárodní šíření v podobě mezinárodního sympozia, které bude organizováno v Bruselu </w:t>
      </w:r>
      <w:r w:rsidR="007E0F77">
        <w:rPr>
          <w:rFonts w:ascii="Times New Roman" w:eastAsia="Times New Roman" w:hAnsi="Times New Roman" w:cs="Times New Roman"/>
          <w:lang w:eastAsia="cs-CZ"/>
        </w:rPr>
        <w:t>za účasti</w:t>
      </w:r>
      <w:r w:rsidRPr="0062635F">
        <w:rPr>
          <w:rFonts w:ascii="Times New Roman" w:eastAsia="Times New Roman" w:hAnsi="Times New Roman" w:cs="Times New Roman"/>
          <w:lang w:eastAsia="cs-CZ"/>
        </w:rPr>
        <w:t> lid</w:t>
      </w:r>
      <w:r w:rsidR="007E0F77">
        <w:rPr>
          <w:rFonts w:ascii="Times New Roman" w:eastAsia="Times New Roman" w:hAnsi="Times New Roman" w:cs="Times New Roman"/>
          <w:lang w:eastAsia="cs-CZ"/>
        </w:rPr>
        <w:t>í</w:t>
      </w:r>
      <w:r w:rsidRPr="0062635F">
        <w:rPr>
          <w:rFonts w:ascii="Times New Roman" w:eastAsia="Times New Roman" w:hAnsi="Times New Roman" w:cs="Times New Roman"/>
          <w:lang w:eastAsia="cs-CZ"/>
        </w:rPr>
        <w:t xml:space="preserve"> s postižením, tvůrc</w:t>
      </w:r>
      <w:r w:rsidR="007E0F77">
        <w:rPr>
          <w:rFonts w:ascii="Times New Roman" w:eastAsia="Times New Roman" w:hAnsi="Times New Roman" w:cs="Times New Roman"/>
          <w:lang w:eastAsia="cs-CZ"/>
        </w:rPr>
        <w:t>ů</w:t>
      </w:r>
      <w:r w:rsidRPr="0062635F">
        <w:rPr>
          <w:rFonts w:ascii="Times New Roman" w:eastAsia="Times New Roman" w:hAnsi="Times New Roman" w:cs="Times New Roman"/>
          <w:lang w:eastAsia="cs-CZ"/>
        </w:rPr>
        <w:t xml:space="preserve"> politik, neziskový</w:t>
      </w:r>
      <w:r w:rsidR="007E0F77">
        <w:rPr>
          <w:rFonts w:ascii="Times New Roman" w:eastAsia="Times New Roman" w:hAnsi="Times New Roman" w:cs="Times New Roman"/>
          <w:lang w:eastAsia="cs-CZ"/>
        </w:rPr>
        <w:t>ch</w:t>
      </w:r>
      <w:r w:rsidRPr="0062635F">
        <w:rPr>
          <w:rFonts w:ascii="Times New Roman" w:eastAsia="Times New Roman" w:hAnsi="Times New Roman" w:cs="Times New Roman"/>
          <w:lang w:eastAsia="cs-CZ"/>
        </w:rPr>
        <w:t xml:space="preserve"> organizac</w:t>
      </w:r>
      <w:r w:rsidR="007E0F77">
        <w:rPr>
          <w:rFonts w:ascii="Times New Roman" w:eastAsia="Times New Roman" w:hAnsi="Times New Roman" w:cs="Times New Roman"/>
          <w:lang w:eastAsia="cs-CZ"/>
        </w:rPr>
        <w:t>í</w:t>
      </w:r>
      <w:r w:rsidRPr="0062635F">
        <w:rPr>
          <w:rFonts w:ascii="Times New Roman" w:eastAsia="Times New Roman" w:hAnsi="Times New Roman" w:cs="Times New Roman"/>
          <w:lang w:eastAsia="cs-CZ"/>
        </w:rPr>
        <w:t xml:space="preserve"> a další</w:t>
      </w:r>
      <w:r w:rsidR="007E0F77">
        <w:rPr>
          <w:rFonts w:ascii="Times New Roman" w:eastAsia="Times New Roman" w:hAnsi="Times New Roman" w:cs="Times New Roman"/>
          <w:lang w:eastAsia="cs-CZ"/>
        </w:rPr>
        <w:t>ch</w:t>
      </w:r>
      <w:r w:rsidRPr="0062635F">
        <w:rPr>
          <w:rFonts w:ascii="Times New Roman" w:eastAsia="Times New Roman" w:hAnsi="Times New Roman" w:cs="Times New Roman"/>
          <w:lang w:eastAsia="cs-CZ"/>
        </w:rPr>
        <w:t xml:space="preserve"> expert</w:t>
      </w:r>
      <w:r w:rsidR="007E0F77">
        <w:rPr>
          <w:rFonts w:ascii="Times New Roman" w:eastAsia="Times New Roman" w:hAnsi="Times New Roman" w:cs="Times New Roman"/>
          <w:lang w:eastAsia="cs-CZ"/>
        </w:rPr>
        <w:t>ů</w:t>
      </w:r>
      <w:r w:rsidRPr="0062635F">
        <w:rPr>
          <w:rFonts w:ascii="Times New Roman" w:eastAsia="Times New Roman" w:hAnsi="Times New Roman" w:cs="Times New Roman"/>
          <w:lang w:eastAsia="cs-CZ"/>
        </w:rPr>
        <w:t xml:space="preserve"> za účelem podpory projektu a otázek, na které se zaměřuje, a formulování doporučení pro následné kroky na úrovni Evropské unie.</w:t>
      </w:r>
    </w:p>
    <w:p w14:paraId="05F31007" w14:textId="77777777" w:rsidR="0062635F" w:rsidRPr="0062635F" w:rsidRDefault="0062635F" w:rsidP="0062635F">
      <w:pPr>
        <w:spacing w:before="100" w:beforeAutospacing="1" w:after="100" w:afterAutospacing="1"/>
        <w:jc w:val="both"/>
        <w:outlineLvl w:val="2"/>
        <w:rPr>
          <w:b/>
          <w:bCs/>
        </w:rPr>
      </w:pPr>
      <w:r w:rsidRPr="0062635F">
        <w:rPr>
          <w:b/>
          <w:bCs/>
        </w:rPr>
        <w:t xml:space="preserve">Výstupy projektu: </w:t>
      </w:r>
    </w:p>
    <w:p w14:paraId="58BA981C" w14:textId="5181A816" w:rsidR="0062635F" w:rsidRPr="0062635F" w:rsidRDefault="0062635F" w:rsidP="0062635F">
      <w:pPr>
        <w:pStyle w:val="Odstavecseseznamem"/>
        <w:numPr>
          <w:ilvl w:val="0"/>
          <w:numId w:val="7"/>
        </w:numPr>
        <w:spacing w:before="100" w:beforeAutospacing="1" w:after="100" w:afterAutospacing="1"/>
        <w:jc w:val="both"/>
        <w:outlineLvl w:val="2"/>
        <w:rPr>
          <w:rFonts w:ascii="Times New Roman" w:eastAsia="Times New Roman" w:hAnsi="Times New Roman" w:cs="Times New Roman"/>
          <w:lang w:eastAsia="cs-CZ"/>
        </w:rPr>
      </w:pPr>
      <w:r w:rsidRPr="0062635F">
        <w:rPr>
          <w:rFonts w:ascii="Times New Roman" w:eastAsia="Times New Roman" w:hAnsi="Times New Roman" w:cs="Times New Roman"/>
          <w:lang w:eastAsia="cs-CZ"/>
        </w:rPr>
        <w:t xml:space="preserve">posílení přístupu obětí s postižením k jejich právům, garantovaných směrnicí o právech obětí a k evropskému právu, které na ni navazuje, prostřednictvím vytvoření multidisciplinárních a na důkazech založených doporučení </w:t>
      </w:r>
      <w:r w:rsidR="007E0F77">
        <w:rPr>
          <w:rFonts w:ascii="Times New Roman" w:eastAsia="Times New Roman" w:hAnsi="Times New Roman" w:cs="Times New Roman"/>
          <w:lang w:eastAsia="cs-CZ"/>
        </w:rPr>
        <w:t>o</w:t>
      </w:r>
      <w:r w:rsidRPr="0062635F">
        <w:rPr>
          <w:rFonts w:ascii="Times New Roman" w:eastAsia="Times New Roman" w:hAnsi="Times New Roman" w:cs="Times New Roman"/>
          <w:lang w:eastAsia="cs-CZ"/>
        </w:rPr>
        <w:t> přístupu k informacím a účinné komunikaci s obětmi s postižením v systému trestní spravedlnosti;</w:t>
      </w:r>
    </w:p>
    <w:p w14:paraId="096A5386" w14:textId="77777777" w:rsidR="0062635F" w:rsidRPr="0062635F" w:rsidRDefault="0062635F" w:rsidP="0062635F">
      <w:pPr>
        <w:pStyle w:val="Odstavecseseznamem"/>
        <w:numPr>
          <w:ilvl w:val="0"/>
          <w:numId w:val="7"/>
        </w:numPr>
        <w:spacing w:before="100" w:beforeAutospacing="1" w:after="100" w:afterAutospacing="1"/>
        <w:jc w:val="both"/>
        <w:outlineLvl w:val="2"/>
        <w:rPr>
          <w:rFonts w:ascii="Times New Roman" w:eastAsia="Times New Roman" w:hAnsi="Times New Roman" w:cs="Times New Roman"/>
          <w:lang w:eastAsia="cs-CZ"/>
        </w:rPr>
      </w:pPr>
      <w:r w:rsidRPr="0062635F">
        <w:rPr>
          <w:rFonts w:ascii="Times New Roman" w:eastAsia="Times New Roman" w:hAnsi="Times New Roman" w:cs="Times New Roman"/>
          <w:lang w:eastAsia="cs-CZ"/>
        </w:rPr>
        <w:t>zlepšení přístupu k podpoře a přiměřeným úpravám, které oběti s postižením potřebují k účinné komunikaci, jakož i k tomu, aby jim bylo porozuměno, a podpořit profesionály působící v systému trestní spravedlnosti v jejich schopnosti s obětmi s postižením účinně komunikovat, a to mj. i prostřednictvím nově vzniklých praktických nástrojů;</w:t>
      </w:r>
    </w:p>
    <w:p w14:paraId="4F12FDFE" w14:textId="77777777" w:rsidR="0062635F" w:rsidRPr="0062635F" w:rsidRDefault="0062635F" w:rsidP="0062635F">
      <w:pPr>
        <w:pStyle w:val="Odstavecseseznamem"/>
        <w:numPr>
          <w:ilvl w:val="0"/>
          <w:numId w:val="7"/>
        </w:numPr>
        <w:spacing w:before="100" w:beforeAutospacing="1" w:after="100" w:afterAutospacing="1"/>
        <w:jc w:val="both"/>
        <w:outlineLvl w:val="2"/>
        <w:rPr>
          <w:rFonts w:ascii="Times New Roman" w:eastAsia="Times New Roman" w:hAnsi="Times New Roman" w:cs="Times New Roman"/>
          <w:lang w:eastAsia="cs-CZ"/>
        </w:rPr>
      </w:pPr>
      <w:r w:rsidRPr="0062635F">
        <w:rPr>
          <w:rFonts w:ascii="Times New Roman" w:eastAsia="Times New Roman" w:hAnsi="Times New Roman" w:cs="Times New Roman"/>
          <w:lang w:eastAsia="cs-CZ"/>
        </w:rPr>
        <w:t>podpora pokračující spolupráce napříč obory působícími v systému trestní spravedlnosti v otázkách poskytování informací a komunikace s obětmi s postižením;</w:t>
      </w:r>
    </w:p>
    <w:p w14:paraId="26A6C999" w14:textId="77777777" w:rsidR="0062635F" w:rsidRPr="0062635F" w:rsidRDefault="0062635F" w:rsidP="0062635F">
      <w:pPr>
        <w:pStyle w:val="Odstavecseseznamem"/>
        <w:numPr>
          <w:ilvl w:val="0"/>
          <w:numId w:val="7"/>
        </w:numPr>
        <w:spacing w:before="100" w:beforeAutospacing="1" w:after="100" w:afterAutospacing="1"/>
        <w:jc w:val="both"/>
        <w:outlineLvl w:val="2"/>
        <w:rPr>
          <w:rFonts w:ascii="Times New Roman" w:eastAsia="Times New Roman" w:hAnsi="Times New Roman" w:cs="Times New Roman"/>
          <w:lang w:eastAsia="cs-CZ"/>
        </w:rPr>
      </w:pPr>
      <w:r w:rsidRPr="0062635F">
        <w:rPr>
          <w:rFonts w:ascii="Times New Roman" w:eastAsia="Times New Roman" w:hAnsi="Times New Roman" w:cs="Times New Roman"/>
          <w:lang w:eastAsia="cs-CZ"/>
        </w:rPr>
        <w:t>šíření nových znalostí a materiálů klíčovým cílovým skupinám v každém státě zapojeném do projektu a napříč Evropou;</w:t>
      </w:r>
    </w:p>
    <w:p w14:paraId="6790C1A1" w14:textId="37612F88" w:rsidR="0062635F" w:rsidRPr="0062635F" w:rsidRDefault="0062635F" w:rsidP="0062635F">
      <w:pPr>
        <w:pStyle w:val="Odstavecseseznamem"/>
        <w:numPr>
          <w:ilvl w:val="0"/>
          <w:numId w:val="7"/>
        </w:numPr>
        <w:spacing w:before="100" w:beforeAutospacing="1" w:after="100" w:afterAutospacing="1"/>
        <w:jc w:val="both"/>
        <w:outlineLvl w:val="2"/>
        <w:rPr>
          <w:rFonts w:ascii="Times New Roman" w:eastAsia="Times New Roman" w:hAnsi="Times New Roman" w:cs="Times New Roman"/>
          <w:lang w:eastAsia="cs-CZ"/>
        </w:rPr>
      </w:pPr>
      <w:r w:rsidRPr="0062635F">
        <w:rPr>
          <w:rFonts w:ascii="Times New Roman" w:eastAsia="Times New Roman" w:hAnsi="Times New Roman" w:cs="Times New Roman"/>
          <w:lang w:eastAsia="cs-CZ"/>
        </w:rPr>
        <w:t xml:space="preserve">přispění pokračujícímu konzistentnímu a koherentnímu rozvoji, přezkumu a implementaci směrnice o právech obětí, Úmluvy OSN o právech osob se zdravotním postižením a Listiny základních práv Evropské unie. </w:t>
      </w:r>
    </w:p>
    <w:p w14:paraId="2669396B" w14:textId="77777777" w:rsidR="0062635F" w:rsidRPr="0062635F" w:rsidRDefault="0062635F" w:rsidP="0062635F">
      <w:pPr>
        <w:pStyle w:val="Odstavecseseznamem"/>
        <w:spacing w:before="100" w:beforeAutospacing="1" w:after="100" w:afterAutospacing="1"/>
        <w:jc w:val="both"/>
        <w:outlineLvl w:val="2"/>
        <w:rPr>
          <w:rFonts w:ascii="Times New Roman" w:eastAsia="Times New Roman" w:hAnsi="Times New Roman" w:cs="Times New Roman"/>
          <w:lang w:eastAsia="cs-CZ"/>
        </w:rPr>
      </w:pPr>
    </w:p>
    <w:p w14:paraId="573BCB57" w14:textId="329F68D0" w:rsidR="00C729F6" w:rsidRPr="0062635F" w:rsidRDefault="00C729F6" w:rsidP="0062635F">
      <w:pPr>
        <w:pStyle w:val="Odstavecseseznamem"/>
        <w:numPr>
          <w:ilvl w:val="0"/>
          <w:numId w:val="7"/>
        </w:numPr>
        <w:spacing w:before="100" w:beforeAutospacing="1" w:after="100" w:afterAutospacing="1"/>
        <w:jc w:val="both"/>
        <w:outlineLvl w:val="2"/>
        <w:rPr>
          <w:rFonts w:ascii="Times New Roman" w:eastAsia="Times New Roman" w:hAnsi="Times New Roman" w:cs="Times New Roman"/>
          <w:lang w:eastAsia="cs-CZ"/>
        </w:rPr>
      </w:pPr>
      <w:r w:rsidRPr="0062635F">
        <w:rPr>
          <w:rFonts w:ascii="Times New Roman" w:eastAsia="Times New Roman" w:hAnsi="Times New Roman" w:cs="Times New Roman"/>
          <w:lang w:eastAsia="cs-CZ"/>
        </w:rPr>
        <w:t>metodologie výzku</w:t>
      </w:r>
      <w:r w:rsidR="00DC753D" w:rsidRPr="0062635F">
        <w:rPr>
          <w:rFonts w:ascii="Times New Roman" w:eastAsia="Times New Roman" w:hAnsi="Times New Roman" w:cs="Times New Roman"/>
          <w:lang w:eastAsia="cs-CZ"/>
        </w:rPr>
        <w:t>mu</w:t>
      </w:r>
      <w:r w:rsidRPr="0062635F">
        <w:rPr>
          <w:rFonts w:ascii="Times New Roman" w:eastAsia="Times New Roman" w:hAnsi="Times New Roman" w:cs="Times New Roman"/>
          <w:lang w:eastAsia="cs-CZ"/>
        </w:rPr>
        <w:t xml:space="preserve"> a výzkumné nást</w:t>
      </w:r>
      <w:r w:rsidR="00DC753D" w:rsidRPr="0062635F">
        <w:rPr>
          <w:rFonts w:ascii="Times New Roman" w:eastAsia="Times New Roman" w:hAnsi="Times New Roman" w:cs="Times New Roman"/>
          <w:lang w:eastAsia="cs-CZ"/>
        </w:rPr>
        <w:t>r</w:t>
      </w:r>
      <w:r w:rsidRPr="0062635F">
        <w:rPr>
          <w:rFonts w:ascii="Times New Roman" w:eastAsia="Times New Roman" w:hAnsi="Times New Roman" w:cs="Times New Roman"/>
          <w:lang w:eastAsia="cs-CZ"/>
        </w:rPr>
        <w:t>oje</w:t>
      </w:r>
    </w:p>
    <w:p w14:paraId="05B3C129" w14:textId="43C8BB6B" w:rsidR="00C729F6" w:rsidRPr="0062635F" w:rsidRDefault="00C729F6" w:rsidP="0062635F">
      <w:pPr>
        <w:pStyle w:val="Odstavecseseznamem"/>
        <w:numPr>
          <w:ilvl w:val="0"/>
          <w:numId w:val="7"/>
        </w:numPr>
        <w:spacing w:before="100" w:beforeAutospacing="1" w:after="100" w:afterAutospacing="1"/>
        <w:jc w:val="both"/>
        <w:outlineLvl w:val="2"/>
        <w:rPr>
          <w:rFonts w:ascii="Times New Roman" w:eastAsia="Times New Roman" w:hAnsi="Times New Roman" w:cs="Times New Roman"/>
          <w:lang w:eastAsia="cs-CZ"/>
        </w:rPr>
      </w:pPr>
      <w:r w:rsidRPr="0062635F">
        <w:rPr>
          <w:rFonts w:ascii="Times New Roman" w:eastAsia="Times New Roman" w:hAnsi="Times New Roman" w:cs="Times New Roman"/>
          <w:lang w:eastAsia="cs-CZ"/>
        </w:rPr>
        <w:t>sedm národních zpráv o situaci v dané zemi</w:t>
      </w:r>
    </w:p>
    <w:p w14:paraId="06CAD8FB" w14:textId="59C4D9DF" w:rsidR="00C729F6" w:rsidRPr="0062635F" w:rsidRDefault="00C729F6" w:rsidP="0062635F">
      <w:pPr>
        <w:pStyle w:val="Odstavecseseznamem"/>
        <w:numPr>
          <w:ilvl w:val="0"/>
          <w:numId w:val="7"/>
        </w:numPr>
        <w:spacing w:before="100" w:beforeAutospacing="1" w:after="100" w:afterAutospacing="1"/>
        <w:jc w:val="both"/>
        <w:outlineLvl w:val="2"/>
        <w:rPr>
          <w:rFonts w:ascii="Times New Roman" w:eastAsia="Times New Roman" w:hAnsi="Times New Roman" w:cs="Times New Roman"/>
          <w:lang w:eastAsia="cs-CZ"/>
        </w:rPr>
      </w:pPr>
      <w:r w:rsidRPr="0062635F">
        <w:rPr>
          <w:rFonts w:ascii="Times New Roman" w:eastAsia="Times New Roman" w:hAnsi="Times New Roman" w:cs="Times New Roman"/>
          <w:lang w:eastAsia="cs-CZ"/>
        </w:rPr>
        <w:t>mezinárodní souhrnná zpráva</w:t>
      </w:r>
    </w:p>
    <w:p w14:paraId="6FE714C1" w14:textId="49650170" w:rsidR="00C729F6" w:rsidRPr="0062635F" w:rsidRDefault="00C729F6" w:rsidP="0062635F">
      <w:pPr>
        <w:pStyle w:val="Odstavecseseznamem"/>
        <w:numPr>
          <w:ilvl w:val="0"/>
          <w:numId w:val="7"/>
        </w:numPr>
        <w:spacing w:before="100" w:beforeAutospacing="1" w:after="100" w:afterAutospacing="1"/>
        <w:jc w:val="both"/>
        <w:outlineLvl w:val="2"/>
        <w:rPr>
          <w:rFonts w:ascii="Times New Roman" w:eastAsia="Times New Roman" w:hAnsi="Times New Roman" w:cs="Times New Roman"/>
          <w:lang w:eastAsia="cs-CZ"/>
        </w:rPr>
      </w:pPr>
      <w:r w:rsidRPr="0062635F">
        <w:rPr>
          <w:rFonts w:ascii="Times New Roman" w:eastAsia="Times New Roman" w:hAnsi="Times New Roman" w:cs="Times New Roman"/>
          <w:lang w:eastAsia="cs-CZ"/>
        </w:rPr>
        <w:t>příručka pro profesionály pro oblast komunikace s obětmi s postižením</w:t>
      </w:r>
    </w:p>
    <w:p w14:paraId="1AE8C56F" w14:textId="2286D38B" w:rsidR="00C729F6" w:rsidRPr="0062635F" w:rsidRDefault="00C729F6" w:rsidP="0062635F">
      <w:pPr>
        <w:pStyle w:val="Odstavecseseznamem"/>
        <w:numPr>
          <w:ilvl w:val="0"/>
          <w:numId w:val="7"/>
        </w:numPr>
        <w:spacing w:before="100" w:beforeAutospacing="1" w:after="100" w:afterAutospacing="1"/>
        <w:jc w:val="both"/>
        <w:outlineLvl w:val="2"/>
        <w:rPr>
          <w:rFonts w:ascii="Times New Roman" w:eastAsia="Times New Roman" w:hAnsi="Times New Roman" w:cs="Times New Roman"/>
          <w:lang w:eastAsia="cs-CZ"/>
        </w:rPr>
      </w:pPr>
      <w:r w:rsidRPr="0062635F">
        <w:rPr>
          <w:rFonts w:ascii="Times New Roman" w:eastAsia="Times New Roman" w:hAnsi="Times New Roman" w:cs="Times New Roman"/>
          <w:lang w:eastAsia="cs-CZ"/>
        </w:rPr>
        <w:t xml:space="preserve">příručka pro soudce, státní zástupce a </w:t>
      </w:r>
      <w:r w:rsidR="001376D7" w:rsidRPr="0062635F">
        <w:rPr>
          <w:rFonts w:ascii="Times New Roman" w:eastAsia="Times New Roman" w:hAnsi="Times New Roman" w:cs="Times New Roman"/>
          <w:lang w:eastAsia="cs-CZ"/>
        </w:rPr>
        <w:t>další pracovníky v justici</w:t>
      </w:r>
    </w:p>
    <w:p w14:paraId="56C7A160" w14:textId="761A3AB7" w:rsidR="001376D7" w:rsidRPr="0062635F" w:rsidRDefault="00CF52C8" w:rsidP="0062635F">
      <w:pPr>
        <w:pStyle w:val="Odstavecseseznamem"/>
        <w:numPr>
          <w:ilvl w:val="0"/>
          <w:numId w:val="7"/>
        </w:numPr>
        <w:spacing w:before="100" w:beforeAutospacing="1" w:after="100" w:afterAutospacing="1"/>
        <w:jc w:val="both"/>
        <w:outlineLvl w:val="2"/>
        <w:rPr>
          <w:rFonts w:ascii="Times New Roman" w:eastAsia="Times New Roman" w:hAnsi="Times New Roman" w:cs="Times New Roman"/>
          <w:lang w:eastAsia="cs-CZ"/>
        </w:rPr>
      </w:pPr>
      <w:r>
        <w:rPr>
          <w:rFonts w:ascii="Times New Roman" w:eastAsia="Times New Roman" w:hAnsi="Times New Roman" w:cs="Times New Roman"/>
          <w:lang w:eastAsia="cs-CZ"/>
        </w:rPr>
        <w:t>příručka</w:t>
      </w:r>
      <w:r w:rsidRPr="0062635F">
        <w:rPr>
          <w:rFonts w:ascii="Times New Roman" w:eastAsia="Times New Roman" w:hAnsi="Times New Roman" w:cs="Times New Roman"/>
          <w:lang w:eastAsia="cs-CZ"/>
        </w:rPr>
        <w:t xml:space="preserve"> </w:t>
      </w:r>
      <w:r w:rsidR="001376D7" w:rsidRPr="0062635F">
        <w:rPr>
          <w:rFonts w:ascii="Times New Roman" w:eastAsia="Times New Roman" w:hAnsi="Times New Roman" w:cs="Times New Roman"/>
          <w:lang w:eastAsia="cs-CZ"/>
        </w:rPr>
        <w:t>pro laické obhájce</w:t>
      </w:r>
    </w:p>
    <w:p w14:paraId="549030C3" w14:textId="12592B61" w:rsidR="001376D7" w:rsidRPr="0062635F" w:rsidRDefault="00CF52C8" w:rsidP="0062635F">
      <w:pPr>
        <w:pStyle w:val="Odstavecseseznamem"/>
        <w:numPr>
          <w:ilvl w:val="0"/>
          <w:numId w:val="7"/>
        </w:numPr>
        <w:spacing w:before="100" w:beforeAutospacing="1" w:after="100" w:afterAutospacing="1"/>
        <w:jc w:val="both"/>
        <w:outlineLvl w:val="2"/>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příručka </w:t>
      </w:r>
      <w:r w:rsidR="001376D7" w:rsidRPr="0062635F">
        <w:rPr>
          <w:rFonts w:ascii="Times New Roman" w:eastAsia="Times New Roman" w:hAnsi="Times New Roman" w:cs="Times New Roman"/>
          <w:lang w:eastAsia="cs-CZ"/>
        </w:rPr>
        <w:t>pro oběti s postižením ve formátu snadného čtení</w:t>
      </w:r>
    </w:p>
    <w:p w14:paraId="5D5CE8F5" w14:textId="6024BE25" w:rsidR="001376D7" w:rsidRPr="0062635F" w:rsidRDefault="001376D7" w:rsidP="0062635F">
      <w:pPr>
        <w:pStyle w:val="Odstavecseseznamem"/>
        <w:numPr>
          <w:ilvl w:val="0"/>
          <w:numId w:val="7"/>
        </w:numPr>
        <w:spacing w:before="100" w:beforeAutospacing="1" w:after="100" w:afterAutospacing="1"/>
        <w:jc w:val="both"/>
        <w:outlineLvl w:val="2"/>
        <w:rPr>
          <w:rFonts w:ascii="Times New Roman" w:eastAsia="Times New Roman" w:hAnsi="Times New Roman" w:cs="Times New Roman"/>
          <w:lang w:eastAsia="cs-CZ"/>
        </w:rPr>
      </w:pPr>
      <w:r w:rsidRPr="0062635F">
        <w:rPr>
          <w:rFonts w:ascii="Times New Roman" w:eastAsia="Times New Roman" w:hAnsi="Times New Roman" w:cs="Times New Roman"/>
          <w:lang w:eastAsia="cs-CZ"/>
        </w:rPr>
        <w:t>sedm národních konferencí s účastí napříč obory</w:t>
      </w:r>
    </w:p>
    <w:p w14:paraId="7C9F8341" w14:textId="15A4CE82" w:rsidR="001376D7" w:rsidRPr="0062635F" w:rsidRDefault="00DC753D" w:rsidP="0062635F">
      <w:pPr>
        <w:pStyle w:val="Odstavecseseznamem"/>
        <w:numPr>
          <w:ilvl w:val="0"/>
          <w:numId w:val="7"/>
        </w:numPr>
        <w:spacing w:before="100" w:beforeAutospacing="1" w:after="100" w:afterAutospacing="1"/>
        <w:jc w:val="both"/>
        <w:outlineLvl w:val="2"/>
        <w:rPr>
          <w:rFonts w:ascii="Times New Roman" w:eastAsia="Times New Roman" w:hAnsi="Times New Roman" w:cs="Times New Roman"/>
          <w:lang w:eastAsia="cs-CZ"/>
        </w:rPr>
      </w:pPr>
      <w:r w:rsidRPr="0062635F">
        <w:rPr>
          <w:rFonts w:ascii="Times New Roman" w:eastAsia="Times New Roman" w:hAnsi="Times New Roman" w:cs="Times New Roman"/>
          <w:lang w:eastAsia="cs-CZ"/>
        </w:rPr>
        <w:t>speciální webové stránky</w:t>
      </w:r>
    </w:p>
    <w:p w14:paraId="6E93090C" w14:textId="543D1F87" w:rsidR="00DC753D" w:rsidRPr="0062635F" w:rsidRDefault="00DC753D" w:rsidP="0062635F">
      <w:pPr>
        <w:pStyle w:val="Odstavecseseznamem"/>
        <w:numPr>
          <w:ilvl w:val="0"/>
          <w:numId w:val="7"/>
        </w:numPr>
        <w:spacing w:before="100" w:beforeAutospacing="1" w:after="100" w:afterAutospacing="1"/>
        <w:jc w:val="both"/>
        <w:outlineLvl w:val="2"/>
        <w:rPr>
          <w:rFonts w:ascii="Times New Roman" w:eastAsia="Times New Roman" w:hAnsi="Times New Roman" w:cs="Times New Roman"/>
          <w:lang w:eastAsia="cs-CZ"/>
        </w:rPr>
      </w:pPr>
      <w:r w:rsidRPr="0062635F">
        <w:rPr>
          <w:rFonts w:ascii="Times New Roman" w:eastAsia="Times New Roman" w:hAnsi="Times New Roman" w:cs="Times New Roman"/>
          <w:lang w:eastAsia="cs-CZ"/>
        </w:rPr>
        <w:t>mezinárodní sympozium v Bruselu, na kterém budou přestaveny mezinárodní souhrnná zpráva a projektové výstupy představitelům Evropské unie a dalším relevantním subjektům</w:t>
      </w:r>
    </w:p>
    <w:p w14:paraId="1A88F460" w14:textId="18D181BD" w:rsidR="00983452" w:rsidRPr="0062635F" w:rsidRDefault="00DC753D" w:rsidP="0062635F">
      <w:pPr>
        <w:spacing w:before="100" w:beforeAutospacing="1" w:after="100" w:afterAutospacing="1"/>
        <w:jc w:val="both"/>
        <w:outlineLvl w:val="2"/>
        <w:rPr>
          <w:b/>
          <w:bCs/>
        </w:rPr>
      </w:pPr>
      <w:r w:rsidRPr="0062635F">
        <w:rPr>
          <w:b/>
          <w:bCs/>
        </w:rPr>
        <w:lastRenderedPageBreak/>
        <w:t>Právní ukotvení</w:t>
      </w:r>
      <w:r w:rsidR="0062635F" w:rsidRPr="0062635F">
        <w:rPr>
          <w:b/>
          <w:bCs/>
        </w:rPr>
        <w:t>:</w:t>
      </w:r>
    </w:p>
    <w:p w14:paraId="73DA71CA" w14:textId="01E1F3D8" w:rsidR="00647744" w:rsidRPr="0062635F" w:rsidRDefault="00DC753D" w:rsidP="0062635F">
      <w:pPr>
        <w:spacing w:before="100" w:beforeAutospacing="1" w:after="100" w:afterAutospacing="1"/>
        <w:jc w:val="both"/>
        <w:outlineLvl w:val="2"/>
      </w:pPr>
      <w:r w:rsidRPr="0062635F">
        <w:t xml:space="preserve">Z hlediska širšího mezinárodního kontextu se jako klíčové jeví spojení závazků zakotvených ve </w:t>
      </w:r>
      <w:hyperlink r:id="rId5" w:history="1">
        <w:r w:rsidRPr="0062635F">
          <w:rPr>
            <w:rStyle w:val="Hypertextovodkaz"/>
          </w:rPr>
          <w:t>směrnici Evropského parlamentu a Rady, kterou se zavádí minimální pravidla pro práva, podporu a ochranu obětí trestného činu</w:t>
        </w:r>
      </w:hyperlink>
      <w:r w:rsidRPr="0062635F">
        <w:t xml:space="preserve">, </w:t>
      </w:r>
      <w:hyperlink r:id="rId6" w:history="1">
        <w:r w:rsidRPr="0062635F">
          <w:rPr>
            <w:rStyle w:val="Hypertextovodkaz"/>
          </w:rPr>
          <w:t>Strategii EU v oblasti práv obětí (2020-2025)</w:t>
        </w:r>
      </w:hyperlink>
      <w:r w:rsidRPr="0062635F">
        <w:t xml:space="preserve">, a </w:t>
      </w:r>
      <w:hyperlink r:id="rId7" w:history="1">
        <w:r w:rsidRPr="0062635F">
          <w:rPr>
            <w:rStyle w:val="Hypertextovodkaz"/>
          </w:rPr>
          <w:t>Úmluv</w:t>
        </w:r>
        <w:r w:rsidR="007E0F77">
          <w:rPr>
            <w:rStyle w:val="Hypertextovodkaz"/>
          </w:rPr>
          <w:t>ě</w:t>
        </w:r>
        <w:r w:rsidRPr="0062635F">
          <w:rPr>
            <w:rStyle w:val="Hypertextovodkaz"/>
          </w:rPr>
          <w:t xml:space="preserve"> OSN o právech osob se zdravotním postižením</w:t>
        </w:r>
      </w:hyperlink>
      <w:r w:rsidRPr="0062635F">
        <w:t xml:space="preserve">. Ačkoliv Evropská unie ratifikovala Úmluvu OSN o právech osob se zdravotním postižením v roce 2010 a tato Úmluva byla přijata i všemi 27 členskými státy, stále </w:t>
      </w:r>
      <w:r w:rsidR="00647744" w:rsidRPr="0062635F">
        <w:t xml:space="preserve">není zcela zřejmé, jakým způsobem se aplikuje v kombinaci s právem Evropské unie, a ještě méně, co ratifikace Úmluvy Evropskou unií znamená v praxi pro lidi s postižením. </w:t>
      </w:r>
      <w:hyperlink r:id="rId8" w:history="1">
        <w:r w:rsidR="00647744" w:rsidRPr="0062635F">
          <w:rPr>
            <w:rStyle w:val="Hypertextovodkaz"/>
          </w:rPr>
          <w:t>Zpráva</w:t>
        </w:r>
      </w:hyperlink>
      <w:r w:rsidR="00647744" w:rsidRPr="0062635F">
        <w:t xml:space="preserve"> Evropské komise z května 2020 navíc dokládá, že transpozice směrnice o právech obětí nebyla ve většině členských států Evropské unie dostatečná. Téměř žádným způsobem nebylo posouzeno, zda a jak transpozice směrnice do národních právních systémů ovlivnila možnost lidí s postižením domoci se svých práv. Projekt si klade za cíl zlepšit přístup lidí s postižením v postavení obětí trestných činů k jejich právům ukotveným ve směrnici a poskytnout podklady k rozvoji a implementaci mezinárodního právního rámce v podobě zmapování skutečného stavu, jakož i nalezení a formulování příkladů dobré praxe. </w:t>
      </w:r>
    </w:p>
    <w:p w14:paraId="20EEABEA" w14:textId="4FD5EBC7" w:rsidR="00647744" w:rsidRPr="0062635F" w:rsidRDefault="00647744" w:rsidP="0062635F">
      <w:pPr>
        <w:jc w:val="both"/>
        <w:rPr>
          <w:b/>
          <w:bCs/>
        </w:rPr>
      </w:pPr>
      <w:r w:rsidRPr="0062635F">
        <w:rPr>
          <w:b/>
          <w:bCs/>
        </w:rPr>
        <w:t xml:space="preserve">Partneři projektu: </w:t>
      </w:r>
    </w:p>
    <w:p w14:paraId="5CC30908" w14:textId="7DB97937" w:rsidR="00647744" w:rsidRPr="0062635F" w:rsidRDefault="000F335D" w:rsidP="0062635F">
      <w:pPr>
        <w:pStyle w:val="Odstavecseseznamem"/>
        <w:numPr>
          <w:ilvl w:val="0"/>
          <w:numId w:val="7"/>
        </w:numPr>
        <w:jc w:val="both"/>
        <w:rPr>
          <w:rFonts w:ascii="Times New Roman" w:hAnsi="Times New Roman" w:cs="Times New Roman"/>
        </w:rPr>
      </w:pPr>
      <w:hyperlink r:id="rId9" w:history="1">
        <w:r w:rsidR="00647744" w:rsidRPr="0062635F">
          <w:rPr>
            <w:rStyle w:val="Hypertextovodkaz"/>
            <w:rFonts w:ascii="Times New Roman" w:hAnsi="Times New Roman" w:cs="Times New Roman"/>
          </w:rPr>
          <w:t xml:space="preserve">Validity </w:t>
        </w:r>
        <w:proofErr w:type="spellStart"/>
        <w:r w:rsidR="00647744" w:rsidRPr="0062635F">
          <w:rPr>
            <w:rStyle w:val="Hypertextovodkaz"/>
            <w:rFonts w:ascii="Times New Roman" w:hAnsi="Times New Roman" w:cs="Times New Roman"/>
          </w:rPr>
          <w:t>Foundation</w:t>
        </w:r>
        <w:proofErr w:type="spellEnd"/>
      </w:hyperlink>
      <w:r w:rsidR="00647744" w:rsidRPr="0062635F">
        <w:rPr>
          <w:rFonts w:ascii="Times New Roman" w:hAnsi="Times New Roman" w:cs="Times New Roman"/>
        </w:rPr>
        <w:t xml:space="preserve">– </w:t>
      </w:r>
      <w:proofErr w:type="spellStart"/>
      <w:r w:rsidR="00647744" w:rsidRPr="0062635F">
        <w:rPr>
          <w:rFonts w:ascii="Times New Roman" w:hAnsi="Times New Roman" w:cs="Times New Roman"/>
        </w:rPr>
        <w:t>Mental</w:t>
      </w:r>
      <w:proofErr w:type="spellEnd"/>
      <w:r w:rsidR="00647744" w:rsidRPr="0062635F">
        <w:rPr>
          <w:rFonts w:ascii="Times New Roman" w:hAnsi="Times New Roman" w:cs="Times New Roman"/>
        </w:rPr>
        <w:t xml:space="preserve"> Disability </w:t>
      </w:r>
      <w:proofErr w:type="spellStart"/>
      <w:r w:rsidR="00647744" w:rsidRPr="0062635F">
        <w:rPr>
          <w:rFonts w:ascii="Times New Roman" w:hAnsi="Times New Roman" w:cs="Times New Roman"/>
        </w:rPr>
        <w:t>Advocacy</w:t>
      </w:r>
      <w:proofErr w:type="spellEnd"/>
      <w:r w:rsidR="00647744" w:rsidRPr="0062635F">
        <w:rPr>
          <w:rFonts w:ascii="Times New Roman" w:hAnsi="Times New Roman" w:cs="Times New Roman"/>
        </w:rPr>
        <w:t xml:space="preserve"> Centre (Maďarsko) </w:t>
      </w:r>
    </w:p>
    <w:p w14:paraId="01E3BE19" w14:textId="7ABBB0E7" w:rsidR="00647744" w:rsidRPr="0062635F" w:rsidRDefault="00647744" w:rsidP="0062635F">
      <w:pPr>
        <w:pStyle w:val="Odstavecseseznamem"/>
        <w:numPr>
          <w:ilvl w:val="0"/>
          <w:numId w:val="7"/>
        </w:numPr>
        <w:jc w:val="both"/>
        <w:rPr>
          <w:rFonts w:ascii="Times New Roman" w:hAnsi="Times New Roman" w:cs="Times New Roman"/>
        </w:rPr>
      </w:pPr>
      <w:proofErr w:type="spellStart"/>
      <w:r w:rsidRPr="0062635F">
        <w:rPr>
          <w:rFonts w:ascii="Times New Roman" w:hAnsi="Times New Roman" w:cs="Times New Roman"/>
        </w:rPr>
        <w:t>Shans</w:t>
      </w:r>
      <w:proofErr w:type="spellEnd"/>
      <w:r w:rsidRPr="0062635F">
        <w:rPr>
          <w:rFonts w:ascii="Times New Roman" w:hAnsi="Times New Roman" w:cs="Times New Roman"/>
        </w:rPr>
        <w:t xml:space="preserve"> i </w:t>
      </w:r>
      <w:proofErr w:type="spellStart"/>
      <w:r w:rsidRPr="0062635F">
        <w:rPr>
          <w:rFonts w:ascii="Times New Roman" w:hAnsi="Times New Roman" w:cs="Times New Roman"/>
        </w:rPr>
        <w:t>Podkrepa</w:t>
      </w:r>
      <w:proofErr w:type="spellEnd"/>
      <w:r w:rsidRPr="0062635F">
        <w:rPr>
          <w:rFonts w:ascii="Times New Roman" w:hAnsi="Times New Roman" w:cs="Times New Roman"/>
        </w:rPr>
        <w:t xml:space="preserve"> (</w:t>
      </w:r>
      <w:proofErr w:type="spellStart"/>
      <w:r w:rsidRPr="0062635F">
        <w:rPr>
          <w:rFonts w:ascii="Times New Roman" w:hAnsi="Times New Roman" w:cs="Times New Roman"/>
        </w:rPr>
        <w:t>Chance</w:t>
      </w:r>
      <w:proofErr w:type="spellEnd"/>
      <w:r w:rsidRPr="0062635F">
        <w:rPr>
          <w:rFonts w:ascii="Times New Roman" w:hAnsi="Times New Roman" w:cs="Times New Roman"/>
        </w:rPr>
        <w:t xml:space="preserve"> and Support, Bulharsko)</w:t>
      </w:r>
    </w:p>
    <w:p w14:paraId="2E4586C2" w14:textId="40BDD479" w:rsidR="00647744" w:rsidRPr="0062635F" w:rsidRDefault="000F335D" w:rsidP="0062635F">
      <w:pPr>
        <w:pStyle w:val="Odstavecseseznamem"/>
        <w:numPr>
          <w:ilvl w:val="0"/>
          <w:numId w:val="7"/>
        </w:numPr>
        <w:jc w:val="both"/>
        <w:rPr>
          <w:rFonts w:ascii="Times New Roman" w:hAnsi="Times New Roman" w:cs="Times New Roman"/>
        </w:rPr>
      </w:pPr>
      <w:hyperlink r:id="rId10" w:history="1">
        <w:proofErr w:type="spellStart"/>
        <w:r w:rsidR="00647744" w:rsidRPr="0062635F">
          <w:rPr>
            <w:rStyle w:val="Hypertextovodkaz"/>
            <w:rFonts w:ascii="Times New Roman" w:hAnsi="Times New Roman" w:cs="Times New Roman"/>
          </w:rPr>
          <w:t>Udruga</w:t>
        </w:r>
        <w:proofErr w:type="spellEnd"/>
        <w:r w:rsidR="00647744" w:rsidRPr="0062635F">
          <w:rPr>
            <w:rStyle w:val="Hypertextovodkaz"/>
            <w:rFonts w:ascii="Times New Roman" w:hAnsi="Times New Roman" w:cs="Times New Roman"/>
          </w:rPr>
          <w:t xml:space="preserve"> </w:t>
        </w:r>
        <w:r w:rsidR="00983452" w:rsidRPr="0062635F">
          <w:rPr>
            <w:rStyle w:val="Hypertextovodkaz"/>
            <w:rFonts w:ascii="Times New Roman" w:hAnsi="Times New Roman" w:cs="Times New Roman"/>
          </w:rPr>
          <w:t xml:space="preserve">za </w:t>
        </w:r>
        <w:proofErr w:type="spellStart"/>
        <w:r w:rsidR="00983452" w:rsidRPr="0062635F">
          <w:rPr>
            <w:rStyle w:val="Hypertextovodkaz"/>
            <w:rFonts w:ascii="Times New Roman" w:hAnsi="Times New Roman" w:cs="Times New Roman"/>
          </w:rPr>
          <w:t>podršku</w:t>
        </w:r>
        <w:proofErr w:type="spellEnd"/>
        <w:r w:rsidR="00983452" w:rsidRPr="0062635F">
          <w:rPr>
            <w:rStyle w:val="Hypertextovodkaz"/>
            <w:rFonts w:ascii="Times New Roman" w:hAnsi="Times New Roman" w:cs="Times New Roman"/>
          </w:rPr>
          <w:t xml:space="preserve"> </w:t>
        </w:r>
        <w:proofErr w:type="spellStart"/>
        <w:r w:rsidR="00983452" w:rsidRPr="0062635F">
          <w:rPr>
            <w:rStyle w:val="Hypertextovodkaz"/>
            <w:rFonts w:ascii="Times New Roman" w:hAnsi="Times New Roman" w:cs="Times New Roman"/>
          </w:rPr>
          <w:t>žrtvama</w:t>
        </w:r>
        <w:proofErr w:type="spellEnd"/>
        <w:r w:rsidR="00983452" w:rsidRPr="0062635F">
          <w:rPr>
            <w:rStyle w:val="Hypertextovodkaz"/>
            <w:rFonts w:ascii="Times New Roman" w:hAnsi="Times New Roman" w:cs="Times New Roman"/>
          </w:rPr>
          <w:t xml:space="preserve"> i </w:t>
        </w:r>
        <w:proofErr w:type="spellStart"/>
        <w:r w:rsidR="00983452" w:rsidRPr="0062635F">
          <w:rPr>
            <w:rStyle w:val="Hypertextovodkaz"/>
            <w:rFonts w:ascii="Times New Roman" w:hAnsi="Times New Roman" w:cs="Times New Roman"/>
          </w:rPr>
          <w:t>svjedocima</w:t>
        </w:r>
        <w:proofErr w:type="spellEnd"/>
        <w:r w:rsidR="00983452" w:rsidRPr="0062635F">
          <w:rPr>
            <w:rStyle w:val="Hypertextovodkaz"/>
            <w:rFonts w:ascii="Times New Roman" w:hAnsi="Times New Roman" w:cs="Times New Roman"/>
          </w:rPr>
          <w:t> </w:t>
        </w:r>
      </w:hyperlink>
      <w:r w:rsidR="00983452" w:rsidRPr="0062635F">
        <w:rPr>
          <w:rFonts w:ascii="Times New Roman" w:hAnsi="Times New Roman" w:cs="Times New Roman"/>
        </w:rPr>
        <w:t>(</w:t>
      </w:r>
      <w:proofErr w:type="spellStart"/>
      <w:r w:rsidR="00647744" w:rsidRPr="0062635F">
        <w:rPr>
          <w:rFonts w:ascii="Times New Roman" w:hAnsi="Times New Roman" w:cs="Times New Roman"/>
        </w:rPr>
        <w:t>Victim</w:t>
      </w:r>
      <w:proofErr w:type="spellEnd"/>
      <w:r w:rsidR="00647744" w:rsidRPr="0062635F">
        <w:rPr>
          <w:rFonts w:ascii="Times New Roman" w:hAnsi="Times New Roman" w:cs="Times New Roman"/>
        </w:rPr>
        <w:t xml:space="preserve"> and </w:t>
      </w:r>
      <w:proofErr w:type="spellStart"/>
      <w:r w:rsidR="00647744" w:rsidRPr="0062635F">
        <w:rPr>
          <w:rFonts w:ascii="Times New Roman" w:hAnsi="Times New Roman" w:cs="Times New Roman"/>
        </w:rPr>
        <w:t>Witness</w:t>
      </w:r>
      <w:proofErr w:type="spellEnd"/>
      <w:r w:rsidR="00647744" w:rsidRPr="0062635F">
        <w:rPr>
          <w:rFonts w:ascii="Times New Roman" w:hAnsi="Times New Roman" w:cs="Times New Roman"/>
        </w:rPr>
        <w:t xml:space="preserve"> Support </w:t>
      </w:r>
      <w:proofErr w:type="spellStart"/>
      <w:r w:rsidR="00647744" w:rsidRPr="0062635F">
        <w:rPr>
          <w:rFonts w:ascii="Times New Roman" w:hAnsi="Times New Roman" w:cs="Times New Roman"/>
        </w:rPr>
        <w:t>Service</w:t>
      </w:r>
      <w:proofErr w:type="spellEnd"/>
      <w:r w:rsidR="00647744" w:rsidRPr="0062635F">
        <w:rPr>
          <w:rFonts w:ascii="Times New Roman" w:hAnsi="Times New Roman" w:cs="Times New Roman"/>
        </w:rPr>
        <w:t xml:space="preserve"> – VWSS, Chorvatsko)</w:t>
      </w:r>
    </w:p>
    <w:p w14:paraId="51DAF1F3" w14:textId="5D40AD36" w:rsidR="00983452" w:rsidRPr="00983452" w:rsidRDefault="000F335D" w:rsidP="0062635F">
      <w:pPr>
        <w:pStyle w:val="Odstavecseseznamem"/>
        <w:numPr>
          <w:ilvl w:val="0"/>
          <w:numId w:val="4"/>
        </w:numPr>
        <w:jc w:val="both"/>
        <w:rPr>
          <w:rFonts w:ascii="Times New Roman" w:eastAsia="Times New Roman" w:hAnsi="Times New Roman" w:cs="Times New Roman"/>
          <w:lang w:eastAsia="cs-CZ"/>
        </w:rPr>
      </w:pPr>
      <w:hyperlink r:id="rId11" w:history="1">
        <w:r w:rsidR="00983452" w:rsidRPr="00983452">
          <w:rPr>
            <w:rStyle w:val="Hypertextovodkaz"/>
            <w:rFonts w:ascii="Times New Roman" w:eastAsia="Times New Roman" w:hAnsi="Times New Roman" w:cs="Times New Roman"/>
            <w:lang w:eastAsia="cs-CZ"/>
          </w:rPr>
          <w:t>Fórum pro lidská práva </w:t>
        </w:r>
      </w:hyperlink>
      <w:r w:rsidR="00983452" w:rsidRPr="00983452">
        <w:rPr>
          <w:rFonts w:ascii="Times New Roman" w:eastAsia="Times New Roman" w:hAnsi="Times New Roman" w:cs="Times New Roman"/>
          <w:lang w:eastAsia="cs-CZ"/>
        </w:rPr>
        <w:t>(</w:t>
      </w:r>
      <w:r w:rsidR="00647744" w:rsidRPr="0062635F">
        <w:rPr>
          <w:rFonts w:ascii="Times New Roman" w:eastAsia="Times New Roman" w:hAnsi="Times New Roman" w:cs="Times New Roman"/>
          <w:lang w:eastAsia="cs-CZ"/>
        </w:rPr>
        <w:t>Česká republika a Slovensko</w:t>
      </w:r>
      <w:r w:rsidR="00983452" w:rsidRPr="00983452">
        <w:rPr>
          <w:rFonts w:ascii="Times New Roman" w:eastAsia="Times New Roman" w:hAnsi="Times New Roman" w:cs="Times New Roman"/>
          <w:lang w:eastAsia="cs-CZ"/>
        </w:rPr>
        <w:t xml:space="preserve">) </w:t>
      </w:r>
    </w:p>
    <w:p w14:paraId="665345E3" w14:textId="2849671C" w:rsidR="0062635F" w:rsidRPr="0062635F" w:rsidRDefault="000F335D" w:rsidP="0062635F">
      <w:pPr>
        <w:numPr>
          <w:ilvl w:val="0"/>
          <w:numId w:val="4"/>
        </w:numPr>
        <w:jc w:val="both"/>
      </w:pPr>
      <w:hyperlink r:id="rId12" w:history="1">
        <w:proofErr w:type="spellStart"/>
        <w:r w:rsidR="00983452" w:rsidRPr="00983452">
          <w:rPr>
            <w:rStyle w:val="Hypertextovodkaz"/>
          </w:rPr>
          <w:t>Psichikos</w:t>
        </w:r>
        <w:proofErr w:type="spellEnd"/>
        <w:r w:rsidR="00983452" w:rsidRPr="00983452">
          <w:rPr>
            <w:rStyle w:val="Hypertextovodkaz"/>
          </w:rPr>
          <w:t xml:space="preserve"> </w:t>
        </w:r>
        <w:proofErr w:type="spellStart"/>
        <w:r w:rsidR="00983452" w:rsidRPr="00983452">
          <w:rPr>
            <w:rStyle w:val="Hypertextovodkaz"/>
          </w:rPr>
          <w:t>Sveikatos</w:t>
        </w:r>
        <w:proofErr w:type="spellEnd"/>
        <w:r w:rsidR="00983452" w:rsidRPr="00983452">
          <w:rPr>
            <w:rStyle w:val="Hypertextovodkaz"/>
          </w:rPr>
          <w:t xml:space="preserve"> </w:t>
        </w:r>
        <w:proofErr w:type="spellStart"/>
        <w:r w:rsidR="00983452" w:rsidRPr="00983452">
          <w:rPr>
            <w:rStyle w:val="Hypertextovodkaz"/>
          </w:rPr>
          <w:t>Perspektyvos</w:t>
        </w:r>
        <w:proofErr w:type="spellEnd"/>
        <w:r w:rsidR="00983452" w:rsidRPr="00983452">
          <w:rPr>
            <w:rStyle w:val="Hypertextovodkaz"/>
          </w:rPr>
          <w:t> </w:t>
        </w:r>
      </w:hyperlink>
      <w:r w:rsidR="00983452" w:rsidRPr="00983452">
        <w:t>(</w:t>
      </w:r>
      <w:proofErr w:type="spellStart"/>
      <w:r w:rsidR="0062635F" w:rsidRPr="0062635F">
        <w:t>Mental</w:t>
      </w:r>
      <w:proofErr w:type="spellEnd"/>
      <w:r w:rsidR="0062635F" w:rsidRPr="0062635F">
        <w:t xml:space="preserve"> </w:t>
      </w:r>
      <w:proofErr w:type="spellStart"/>
      <w:r w:rsidR="0062635F" w:rsidRPr="0062635F">
        <w:t>Health</w:t>
      </w:r>
      <w:proofErr w:type="spellEnd"/>
      <w:r w:rsidR="0062635F" w:rsidRPr="0062635F">
        <w:t xml:space="preserve"> </w:t>
      </w:r>
      <w:proofErr w:type="spellStart"/>
      <w:r w:rsidR="0062635F" w:rsidRPr="0062635F">
        <w:t>Perspectives</w:t>
      </w:r>
      <w:proofErr w:type="spellEnd"/>
      <w:r w:rsidR="0062635F" w:rsidRPr="0062635F">
        <w:t xml:space="preserve"> – PSP, Litva)</w:t>
      </w:r>
    </w:p>
    <w:p w14:paraId="048CD5F2" w14:textId="314510F3" w:rsidR="00983452" w:rsidRPr="00983452" w:rsidRDefault="000F335D" w:rsidP="0062635F">
      <w:pPr>
        <w:numPr>
          <w:ilvl w:val="0"/>
          <w:numId w:val="4"/>
        </w:numPr>
        <w:jc w:val="both"/>
      </w:pPr>
      <w:hyperlink r:id="rId13" w:history="1">
        <w:proofErr w:type="spellStart"/>
        <w:r w:rsidR="00983452" w:rsidRPr="00983452">
          <w:rPr>
            <w:rStyle w:val="Hypertextovodkaz"/>
          </w:rPr>
          <w:t>Centrul</w:t>
        </w:r>
        <w:proofErr w:type="spellEnd"/>
        <w:r w:rsidR="00983452" w:rsidRPr="00983452">
          <w:rPr>
            <w:rStyle w:val="Hypertextovodkaz"/>
          </w:rPr>
          <w:t xml:space="preserve"> de </w:t>
        </w:r>
        <w:proofErr w:type="spellStart"/>
        <w:r w:rsidR="00983452" w:rsidRPr="00983452">
          <w:rPr>
            <w:rStyle w:val="Hypertextovodkaz"/>
          </w:rPr>
          <w:t>Resurse</w:t>
        </w:r>
        <w:proofErr w:type="spellEnd"/>
        <w:r w:rsidR="00983452" w:rsidRPr="00983452">
          <w:rPr>
            <w:rStyle w:val="Hypertextovodkaz"/>
          </w:rPr>
          <w:t xml:space="preserve"> </w:t>
        </w:r>
        <w:proofErr w:type="spellStart"/>
        <w:r w:rsidR="00983452" w:rsidRPr="00983452">
          <w:rPr>
            <w:rStyle w:val="Hypertextovodkaz"/>
          </w:rPr>
          <w:t>Juridice</w:t>
        </w:r>
        <w:proofErr w:type="spellEnd"/>
        <w:r w:rsidR="00983452" w:rsidRPr="00983452">
          <w:rPr>
            <w:rStyle w:val="Hypertextovodkaz"/>
          </w:rPr>
          <w:t> </w:t>
        </w:r>
      </w:hyperlink>
      <w:r w:rsidR="00983452" w:rsidRPr="00983452">
        <w:t>(</w:t>
      </w:r>
      <w:r w:rsidR="0062635F" w:rsidRPr="0062635F">
        <w:t xml:space="preserve">Centre </w:t>
      </w:r>
      <w:proofErr w:type="spellStart"/>
      <w:r w:rsidR="0062635F" w:rsidRPr="0062635F">
        <w:t>for</w:t>
      </w:r>
      <w:proofErr w:type="spellEnd"/>
      <w:r w:rsidR="0062635F" w:rsidRPr="0062635F">
        <w:t xml:space="preserve"> </w:t>
      </w:r>
      <w:proofErr w:type="spellStart"/>
      <w:r w:rsidR="0062635F" w:rsidRPr="0062635F">
        <w:t>Legal</w:t>
      </w:r>
      <w:proofErr w:type="spellEnd"/>
      <w:r w:rsidR="0062635F" w:rsidRPr="0062635F">
        <w:t xml:space="preserve"> </w:t>
      </w:r>
      <w:proofErr w:type="spellStart"/>
      <w:r w:rsidR="0062635F" w:rsidRPr="0062635F">
        <w:t>Resources</w:t>
      </w:r>
      <w:proofErr w:type="spellEnd"/>
      <w:r w:rsidR="0062635F" w:rsidRPr="0062635F">
        <w:t>, Rumunsko</w:t>
      </w:r>
      <w:r w:rsidR="00983452" w:rsidRPr="00983452">
        <w:t xml:space="preserve">) </w:t>
      </w:r>
    </w:p>
    <w:p w14:paraId="10257FA5" w14:textId="4536037D" w:rsidR="0062635F" w:rsidRPr="0062635F" w:rsidRDefault="000F335D" w:rsidP="0062635F">
      <w:pPr>
        <w:numPr>
          <w:ilvl w:val="0"/>
          <w:numId w:val="4"/>
        </w:numPr>
        <w:jc w:val="both"/>
      </w:pPr>
      <w:hyperlink r:id="rId14" w:history="1">
        <w:proofErr w:type="spellStart"/>
        <w:r w:rsidR="00983452" w:rsidRPr="00983452">
          <w:rPr>
            <w:rStyle w:val="Hypertextovodkaz"/>
          </w:rPr>
          <w:t>Pravno-informacijski</w:t>
        </w:r>
        <w:proofErr w:type="spellEnd"/>
        <w:r w:rsidR="00983452" w:rsidRPr="00983452">
          <w:rPr>
            <w:rStyle w:val="Hypertextovodkaz"/>
          </w:rPr>
          <w:t xml:space="preserve"> center </w:t>
        </w:r>
        <w:proofErr w:type="spellStart"/>
        <w:r w:rsidR="00983452" w:rsidRPr="00983452">
          <w:rPr>
            <w:rStyle w:val="Hypertextovodkaz"/>
          </w:rPr>
          <w:t>nevladnih</w:t>
        </w:r>
        <w:proofErr w:type="spellEnd"/>
        <w:r w:rsidR="00983452" w:rsidRPr="00983452">
          <w:rPr>
            <w:rStyle w:val="Hypertextovodkaz"/>
          </w:rPr>
          <w:t xml:space="preserve"> </w:t>
        </w:r>
        <w:proofErr w:type="spellStart"/>
        <w:r w:rsidR="00983452" w:rsidRPr="00983452">
          <w:rPr>
            <w:rStyle w:val="Hypertextovodkaz"/>
          </w:rPr>
          <w:t>organizacij</w:t>
        </w:r>
        <w:proofErr w:type="spellEnd"/>
        <w:r w:rsidR="00983452" w:rsidRPr="00983452">
          <w:rPr>
            <w:rStyle w:val="Hypertextovodkaz"/>
          </w:rPr>
          <w:t> </w:t>
        </w:r>
      </w:hyperlink>
      <w:r w:rsidR="00983452" w:rsidRPr="00983452">
        <w:t>(</w:t>
      </w:r>
      <w:proofErr w:type="spellStart"/>
      <w:r w:rsidR="0062635F" w:rsidRPr="0062635F">
        <w:t>Legal-Informational</w:t>
      </w:r>
      <w:proofErr w:type="spellEnd"/>
      <w:r w:rsidR="0062635F" w:rsidRPr="0062635F">
        <w:t xml:space="preserve"> Centre </w:t>
      </w:r>
      <w:proofErr w:type="spellStart"/>
      <w:r w:rsidR="0062635F" w:rsidRPr="0062635F">
        <w:t>for</w:t>
      </w:r>
      <w:proofErr w:type="spellEnd"/>
      <w:r w:rsidR="0062635F" w:rsidRPr="0062635F">
        <w:t xml:space="preserve"> </w:t>
      </w:r>
      <w:proofErr w:type="spellStart"/>
      <w:r w:rsidR="0062635F" w:rsidRPr="0062635F">
        <w:t>NGOs</w:t>
      </w:r>
      <w:proofErr w:type="spellEnd"/>
      <w:r w:rsidR="0062635F" w:rsidRPr="0062635F">
        <w:t xml:space="preserve"> – PIC, Slovinsko)</w:t>
      </w:r>
    </w:p>
    <w:p w14:paraId="72CA3776" w14:textId="10D7123E" w:rsidR="0062635F" w:rsidRPr="0062635F" w:rsidRDefault="000F335D" w:rsidP="0062635F">
      <w:pPr>
        <w:numPr>
          <w:ilvl w:val="0"/>
          <w:numId w:val="4"/>
        </w:numPr>
        <w:jc w:val="both"/>
      </w:pPr>
      <w:hyperlink r:id="rId15" w:history="1">
        <w:proofErr w:type="spellStart"/>
        <w:r w:rsidR="00983452" w:rsidRPr="00983452">
          <w:rPr>
            <w:rStyle w:val="Hypertextovodkaz"/>
          </w:rPr>
          <w:t>The</w:t>
        </w:r>
        <w:proofErr w:type="spellEnd"/>
        <w:r w:rsidR="00983452" w:rsidRPr="00983452">
          <w:rPr>
            <w:rStyle w:val="Hypertextovodkaz"/>
          </w:rPr>
          <w:t> </w:t>
        </w:r>
        <w:proofErr w:type="spellStart"/>
        <w:r w:rsidR="00983452" w:rsidRPr="00983452">
          <w:rPr>
            <w:rStyle w:val="Hypertextovodkaz"/>
          </w:rPr>
          <w:t>Inštitut</w:t>
        </w:r>
        <w:proofErr w:type="spellEnd"/>
        <w:r w:rsidR="00983452" w:rsidRPr="00983452">
          <w:rPr>
            <w:rStyle w:val="Hypertextovodkaz"/>
          </w:rPr>
          <w:t xml:space="preserve"> </w:t>
        </w:r>
        <w:proofErr w:type="spellStart"/>
        <w:r w:rsidR="00983452" w:rsidRPr="00983452">
          <w:rPr>
            <w:rStyle w:val="Hypertextovodkaz"/>
          </w:rPr>
          <w:t>Republike</w:t>
        </w:r>
        <w:proofErr w:type="spellEnd"/>
        <w:r w:rsidR="00983452" w:rsidRPr="00983452">
          <w:rPr>
            <w:rStyle w:val="Hypertextovodkaz"/>
          </w:rPr>
          <w:t xml:space="preserve"> </w:t>
        </w:r>
        <w:proofErr w:type="spellStart"/>
        <w:r w:rsidR="00983452" w:rsidRPr="00983452">
          <w:rPr>
            <w:rStyle w:val="Hypertextovodkaz"/>
          </w:rPr>
          <w:t>Slovenije</w:t>
        </w:r>
        <w:proofErr w:type="spellEnd"/>
        <w:r w:rsidR="00983452" w:rsidRPr="00983452">
          <w:rPr>
            <w:rStyle w:val="Hypertextovodkaz"/>
          </w:rPr>
          <w:t xml:space="preserve"> za </w:t>
        </w:r>
        <w:proofErr w:type="spellStart"/>
        <w:r w:rsidR="00983452" w:rsidRPr="00983452">
          <w:rPr>
            <w:rStyle w:val="Hypertextovodkaz"/>
          </w:rPr>
          <w:t>socialno</w:t>
        </w:r>
        <w:proofErr w:type="spellEnd"/>
        <w:r w:rsidR="00983452" w:rsidRPr="00983452">
          <w:rPr>
            <w:rStyle w:val="Hypertextovodkaz"/>
          </w:rPr>
          <w:t xml:space="preserve"> </w:t>
        </w:r>
        <w:proofErr w:type="spellStart"/>
        <w:r w:rsidR="00983452" w:rsidRPr="00983452">
          <w:rPr>
            <w:rStyle w:val="Hypertextovodkaz"/>
          </w:rPr>
          <w:t>varstvo</w:t>
        </w:r>
        <w:proofErr w:type="spellEnd"/>
        <w:r w:rsidR="00983452" w:rsidRPr="00983452">
          <w:rPr>
            <w:rStyle w:val="Hypertextovodkaz"/>
          </w:rPr>
          <w:t> </w:t>
        </w:r>
      </w:hyperlink>
      <w:r w:rsidR="00983452" w:rsidRPr="00983452">
        <w:t>(</w:t>
      </w:r>
      <w:proofErr w:type="spellStart"/>
      <w:r w:rsidR="0062635F" w:rsidRPr="0062635F">
        <w:t>Social</w:t>
      </w:r>
      <w:proofErr w:type="spellEnd"/>
      <w:r w:rsidR="0062635F" w:rsidRPr="0062635F">
        <w:t xml:space="preserve"> </w:t>
      </w:r>
      <w:proofErr w:type="spellStart"/>
      <w:r w:rsidR="0062635F" w:rsidRPr="0062635F">
        <w:t>Protection</w:t>
      </w:r>
      <w:proofErr w:type="spellEnd"/>
      <w:r w:rsidR="0062635F" w:rsidRPr="0062635F">
        <w:t xml:space="preserve"> Institute </w:t>
      </w:r>
      <w:proofErr w:type="spellStart"/>
      <w:r w:rsidR="0062635F" w:rsidRPr="0062635F">
        <w:t>of</w:t>
      </w:r>
      <w:proofErr w:type="spellEnd"/>
      <w:r w:rsidR="0062635F" w:rsidRPr="0062635F">
        <w:t xml:space="preserve"> </w:t>
      </w:r>
      <w:proofErr w:type="spellStart"/>
      <w:r w:rsidR="0062635F" w:rsidRPr="0062635F">
        <w:t>the</w:t>
      </w:r>
      <w:proofErr w:type="spellEnd"/>
      <w:r w:rsidR="0062635F" w:rsidRPr="0062635F">
        <w:t xml:space="preserve"> Republic </w:t>
      </w:r>
      <w:proofErr w:type="spellStart"/>
      <w:r w:rsidR="0062635F" w:rsidRPr="0062635F">
        <w:t>of</w:t>
      </w:r>
      <w:proofErr w:type="spellEnd"/>
      <w:r w:rsidR="0062635F" w:rsidRPr="0062635F">
        <w:t xml:space="preserve"> </w:t>
      </w:r>
      <w:proofErr w:type="spellStart"/>
      <w:r w:rsidR="0062635F" w:rsidRPr="0062635F">
        <w:t>Slovenia</w:t>
      </w:r>
      <w:proofErr w:type="spellEnd"/>
      <w:r w:rsidR="0062635F" w:rsidRPr="0062635F">
        <w:t xml:space="preserve"> – IRRSV, Slovinsko)</w:t>
      </w:r>
    </w:p>
    <w:p w14:paraId="5D1618A1" w14:textId="4801EA6A" w:rsidR="0062635F" w:rsidRPr="0062635F" w:rsidRDefault="000F335D" w:rsidP="0062635F">
      <w:pPr>
        <w:numPr>
          <w:ilvl w:val="0"/>
          <w:numId w:val="4"/>
        </w:numPr>
        <w:jc w:val="both"/>
      </w:pPr>
      <w:hyperlink r:id="rId16" w:history="1">
        <w:proofErr w:type="spellStart"/>
        <w:r w:rsidR="00983452" w:rsidRPr="00983452">
          <w:rPr>
            <w:rStyle w:val="Hypertextovodkaz"/>
          </w:rPr>
          <w:t>The</w:t>
        </w:r>
        <w:proofErr w:type="spellEnd"/>
        <w:r w:rsidR="00983452" w:rsidRPr="00983452">
          <w:rPr>
            <w:rStyle w:val="Hypertextovodkaz"/>
          </w:rPr>
          <w:t> </w:t>
        </w:r>
        <w:proofErr w:type="spellStart"/>
        <w:r w:rsidR="00983452" w:rsidRPr="00983452">
          <w:rPr>
            <w:rStyle w:val="Hypertextovodkaz"/>
          </w:rPr>
          <w:t>Faculty</w:t>
        </w:r>
        <w:proofErr w:type="spellEnd"/>
        <w:r w:rsidR="00983452" w:rsidRPr="00983452">
          <w:rPr>
            <w:rStyle w:val="Hypertextovodkaz"/>
          </w:rPr>
          <w:t xml:space="preserve"> </w:t>
        </w:r>
        <w:proofErr w:type="spellStart"/>
        <w:r w:rsidR="00983452" w:rsidRPr="00983452">
          <w:rPr>
            <w:rStyle w:val="Hypertextovodkaz"/>
          </w:rPr>
          <w:t>of</w:t>
        </w:r>
        <w:proofErr w:type="spellEnd"/>
        <w:r w:rsidR="00983452" w:rsidRPr="00983452">
          <w:rPr>
            <w:rStyle w:val="Hypertextovodkaz"/>
          </w:rPr>
          <w:t xml:space="preserve"> </w:t>
        </w:r>
        <w:proofErr w:type="spellStart"/>
        <w:r w:rsidR="00983452" w:rsidRPr="00983452">
          <w:rPr>
            <w:rStyle w:val="Hypertextovodkaz"/>
          </w:rPr>
          <w:t>Social</w:t>
        </w:r>
        <w:proofErr w:type="spellEnd"/>
        <w:r w:rsidR="00983452" w:rsidRPr="00983452">
          <w:rPr>
            <w:rStyle w:val="Hypertextovodkaz"/>
          </w:rPr>
          <w:t xml:space="preserve"> </w:t>
        </w:r>
        <w:proofErr w:type="spellStart"/>
        <w:r w:rsidR="00983452" w:rsidRPr="00983452">
          <w:rPr>
            <w:rStyle w:val="Hypertextovodkaz"/>
          </w:rPr>
          <w:t>Work</w:t>
        </w:r>
        <w:proofErr w:type="spellEnd"/>
        <w:r w:rsidR="00983452" w:rsidRPr="00983452">
          <w:rPr>
            <w:rStyle w:val="Hypertextovodkaz"/>
          </w:rPr>
          <w:t xml:space="preserve"> </w:t>
        </w:r>
        <w:proofErr w:type="spellStart"/>
        <w:r w:rsidR="00983452" w:rsidRPr="00983452">
          <w:rPr>
            <w:rStyle w:val="Hypertextovodkaz"/>
          </w:rPr>
          <w:t>from</w:t>
        </w:r>
        <w:proofErr w:type="spellEnd"/>
        <w:r w:rsidR="00983452" w:rsidRPr="00983452">
          <w:rPr>
            <w:rStyle w:val="Hypertextovodkaz"/>
          </w:rPr>
          <w:t xml:space="preserve"> </w:t>
        </w:r>
        <w:proofErr w:type="spellStart"/>
        <w:r w:rsidR="00983452" w:rsidRPr="00983452">
          <w:rPr>
            <w:rStyle w:val="Hypertextovodkaz"/>
          </w:rPr>
          <w:t>the</w:t>
        </w:r>
        <w:proofErr w:type="spellEnd"/>
        <w:r w:rsidR="00983452" w:rsidRPr="00983452">
          <w:rPr>
            <w:rStyle w:val="Hypertextovodkaz"/>
          </w:rPr>
          <w:t xml:space="preserve"> University </w:t>
        </w:r>
        <w:proofErr w:type="spellStart"/>
        <w:r w:rsidR="00983452" w:rsidRPr="00983452">
          <w:rPr>
            <w:rStyle w:val="Hypertextovodkaz"/>
          </w:rPr>
          <w:t>of</w:t>
        </w:r>
        <w:proofErr w:type="spellEnd"/>
        <w:r w:rsidR="00983452" w:rsidRPr="00983452">
          <w:rPr>
            <w:rStyle w:val="Hypertextovodkaz"/>
          </w:rPr>
          <w:t xml:space="preserve"> </w:t>
        </w:r>
        <w:proofErr w:type="spellStart"/>
        <w:r w:rsidR="00983452" w:rsidRPr="00983452">
          <w:rPr>
            <w:rStyle w:val="Hypertextovodkaz"/>
          </w:rPr>
          <w:t>Ljubljana</w:t>
        </w:r>
        <w:proofErr w:type="spellEnd"/>
        <w:r w:rsidR="00983452" w:rsidRPr="00983452">
          <w:rPr>
            <w:rStyle w:val="Hypertextovodkaz"/>
          </w:rPr>
          <w:t> </w:t>
        </w:r>
      </w:hyperlink>
      <w:r w:rsidR="00983452" w:rsidRPr="00983452">
        <w:t>(</w:t>
      </w:r>
      <w:r w:rsidR="0062635F" w:rsidRPr="0062635F">
        <w:t xml:space="preserve">University </w:t>
      </w:r>
      <w:proofErr w:type="spellStart"/>
      <w:r w:rsidR="0062635F" w:rsidRPr="0062635F">
        <w:t>of</w:t>
      </w:r>
      <w:proofErr w:type="spellEnd"/>
      <w:r w:rsidR="0062635F" w:rsidRPr="0062635F">
        <w:t xml:space="preserve"> </w:t>
      </w:r>
      <w:proofErr w:type="spellStart"/>
      <w:r w:rsidR="0062635F" w:rsidRPr="0062635F">
        <w:t>Ljubjlana</w:t>
      </w:r>
      <w:proofErr w:type="spellEnd"/>
      <w:r w:rsidR="0062635F" w:rsidRPr="0062635F">
        <w:t>, Slovinsko)</w:t>
      </w:r>
    </w:p>
    <w:p w14:paraId="69250142" w14:textId="777EA88C" w:rsidR="00983452" w:rsidRPr="00983452" w:rsidRDefault="0062635F" w:rsidP="0062635F">
      <w:pPr>
        <w:spacing w:before="100" w:beforeAutospacing="1" w:after="100" w:afterAutospacing="1"/>
        <w:jc w:val="both"/>
        <w:outlineLvl w:val="2"/>
        <w:rPr>
          <w:b/>
          <w:bCs/>
        </w:rPr>
      </w:pPr>
      <w:r w:rsidRPr="0062635F">
        <w:rPr>
          <w:b/>
          <w:bCs/>
        </w:rPr>
        <w:t>Mezinárodní koordinátor projektu:</w:t>
      </w:r>
    </w:p>
    <w:p w14:paraId="4BAE1D5D" w14:textId="77777777" w:rsidR="00983452" w:rsidRPr="00983452" w:rsidRDefault="00983452" w:rsidP="0062635F">
      <w:pPr>
        <w:spacing w:before="100" w:beforeAutospacing="1" w:after="100" w:afterAutospacing="1"/>
        <w:jc w:val="both"/>
      </w:pPr>
      <w:r w:rsidRPr="00983452">
        <w:t xml:space="preserve">Validity </w:t>
      </w:r>
      <w:proofErr w:type="spellStart"/>
      <w:r w:rsidRPr="00983452">
        <w:t>Foundation</w:t>
      </w:r>
      <w:proofErr w:type="spellEnd"/>
      <w:r w:rsidRPr="00983452">
        <w:t xml:space="preserve"> – </w:t>
      </w:r>
      <w:proofErr w:type="spellStart"/>
      <w:r w:rsidRPr="00983452">
        <w:t>Mental</w:t>
      </w:r>
      <w:proofErr w:type="spellEnd"/>
      <w:r w:rsidRPr="00983452">
        <w:t xml:space="preserve"> Disability </w:t>
      </w:r>
      <w:proofErr w:type="spellStart"/>
      <w:r w:rsidRPr="00983452">
        <w:t>Advocacy</w:t>
      </w:r>
      <w:proofErr w:type="spellEnd"/>
      <w:r w:rsidRPr="00983452">
        <w:t xml:space="preserve"> Centre</w:t>
      </w:r>
    </w:p>
    <w:p w14:paraId="71A95133" w14:textId="5D38B529" w:rsidR="00983452" w:rsidRPr="0062635F" w:rsidRDefault="000F335D" w:rsidP="0062635F">
      <w:pPr>
        <w:spacing w:beforeAutospacing="1" w:afterAutospacing="1"/>
        <w:jc w:val="both"/>
      </w:pPr>
      <w:hyperlink r:id="rId17" w:history="1">
        <w:r w:rsidR="00983452" w:rsidRPr="00983452">
          <w:rPr>
            <w:color w:val="252139"/>
            <w:u w:val="single"/>
          </w:rPr>
          <w:t>infocom@validity.ngo</w:t>
        </w:r>
      </w:hyperlink>
      <w:r w:rsidR="00983452" w:rsidRPr="00983452">
        <w:t>, </w:t>
      </w:r>
      <w:hyperlink r:id="rId18" w:history="1">
        <w:r w:rsidR="00983452" w:rsidRPr="00983452">
          <w:rPr>
            <w:color w:val="252139"/>
            <w:u w:val="single"/>
          </w:rPr>
          <w:t>https://validity.ngo/</w:t>
        </w:r>
      </w:hyperlink>
      <w:r w:rsidR="00983452" w:rsidRPr="00983452">
        <w:t>, </w:t>
      </w:r>
      <w:hyperlink r:id="rId19" w:history="1">
        <w:r w:rsidR="00983452" w:rsidRPr="00983452">
          <w:rPr>
            <w:color w:val="252139"/>
            <w:u w:val="single"/>
          </w:rPr>
          <w:t>Facebook</w:t>
        </w:r>
      </w:hyperlink>
    </w:p>
    <w:p w14:paraId="638AD337" w14:textId="2DE13176" w:rsidR="0062635F" w:rsidRPr="0062635F" w:rsidRDefault="0062635F" w:rsidP="0062635F">
      <w:pPr>
        <w:spacing w:beforeAutospacing="1" w:afterAutospacing="1"/>
        <w:jc w:val="both"/>
        <w:rPr>
          <w:b/>
          <w:bCs/>
        </w:rPr>
      </w:pPr>
      <w:r w:rsidRPr="0062635F">
        <w:rPr>
          <w:b/>
          <w:bCs/>
        </w:rPr>
        <w:t>Koordinátor projektu za Fórum pro lidská práva:</w:t>
      </w:r>
    </w:p>
    <w:p w14:paraId="37B4C862" w14:textId="6D839701" w:rsidR="0062635F" w:rsidRPr="00983452" w:rsidRDefault="0062635F" w:rsidP="0062635F">
      <w:pPr>
        <w:spacing w:beforeAutospacing="1" w:afterAutospacing="1"/>
        <w:jc w:val="both"/>
      </w:pPr>
      <w:r w:rsidRPr="0062635F">
        <w:t xml:space="preserve">Anna </w:t>
      </w:r>
      <w:proofErr w:type="spellStart"/>
      <w:r w:rsidRPr="0062635F">
        <w:t>Hofschneiderová</w:t>
      </w:r>
      <w:proofErr w:type="spellEnd"/>
      <w:r w:rsidRPr="0062635F">
        <w:t xml:space="preserve"> – </w:t>
      </w:r>
      <w:hyperlink r:id="rId20" w:history="1">
        <w:r w:rsidRPr="0062635F">
          <w:rPr>
            <w:rStyle w:val="Hypertextovodkaz"/>
          </w:rPr>
          <w:t>hofschneiderova@forumhr.eu</w:t>
        </w:r>
      </w:hyperlink>
      <w:r w:rsidRPr="0062635F">
        <w:t xml:space="preserve"> </w:t>
      </w:r>
    </w:p>
    <w:p w14:paraId="079CF842" w14:textId="333340F4" w:rsidR="00983452" w:rsidRPr="00983452" w:rsidRDefault="0062635F" w:rsidP="0062635F">
      <w:pPr>
        <w:spacing w:before="100" w:beforeAutospacing="1" w:after="100" w:afterAutospacing="1"/>
        <w:jc w:val="both"/>
        <w:outlineLvl w:val="2"/>
        <w:rPr>
          <w:b/>
          <w:bCs/>
        </w:rPr>
      </w:pPr>
      <w:r w:rsidRPr="0062635F">
        <w:rPr>
          <w:b/>
          <w:bCs/>
        </w:rPr>
        <w:t>Plný název projektu:</w:t>
      </w:r>
    </w:p>
    <w:p w14:paraId="2BECB0A7" w14:textId="4CA6784F" w:rsidR="00983452" w:rsidRPr="00983452" w:rsidRDefault="0062635F" w:rsidP="0062635F">
      <w:pPr>
        <w:spacing w:beforeAutospacing="1" w:afterAutospacing="1"/>
        <w:jc w:val="both"/>
      </w:pPr>
      <w:r w:rsidRPr="0062635F">
        <w:t>Informace a komunikace: Stavební kameny spravedlnosti pro oběti trestných činů s postižením [</w:t>
      </w:r>
      <w:proofErr w:type="spellStart"/>
      <w:r w:rsidR="00983452" w:rsidRPr="00983452">
        <w:t>Information</w:t>
      </w:r>
      <w:proofErr w:type="spellEnd"/>
      <w:r w:rsidR="00983452" w:rsidRPr="00983452">
        <w:t xml:space="preserve"> and Communications: </w:t>
      </w:r>
      <w:r w:rsidR="00983452" w:rsidRPr="00983452">
        <w:rPr>
          <w:lang w:val="en-CA"/>
        </w:rPr>
        <w:t xml:space="preserve">Cornerstones of Justice for Victims of Crime with Disability (878604 — </w:t>
      </w:r>
      <w:proofErr w:type="spellStart"/>
      <w:r w:rsidR="00983452" w:rsidRPr="00983452">
        <w:rPr>
          <w:lang w:val="en-CA"/>
        </w:rPr>
        <w:t>InfoComPWDs</w:t>
      </w:r>
      <w:proofErr w:type="spellEnd"/>
      <w:r w:rsidR="00983452" w:rsidRPr="00983452">
        <w:rPr>
          <w:lang w:val="en-CA"/>
        </w:rPr>
        <w:t>)</w:t>
      </w:r>
      <w:r w:rsidRPr="0062635F">
        <w:rPr>
          <w:lang w:val="en-CA"/>
        </w:rPr>
        <w:t>]</w:t>
      </w:r>
    </w:p>
    <w:p w14:paraId="0E36F45B" w14:textId="36C5199E" w:rsidR="0062635F" w:rsidRDefault="0062635F" w:rsidP="001E226F">
      <w:pPr>
        <w:tabs>
          <w:tab w:val="left" w:pos="2127"/>
        </w:tabs>
        <w:ind w:left="1418"/>
        <w:jc w:val="both"/>
        <w:rPr>
          <w:rFonts w:ascii="inherit" w:hAnsi="inherit"/>
          <w:i/>
          <w:iCs/>
        </w:rPr>
      </w:pPr>
      <w:r>
        <w:rPr>
          <w:noProof/>
        </w:rPr>
        <w:lastRenderedPageBreak/>
        <w:drawing>
          <wp:anchor distT="0" distB="0" distL="114300" distR="114300" simplePos="0" relativeHeight="251658240" behindDoc="0" locked="0" layoutInCell="1" allowOverlap="1" wp14:anchorId="7F2B7C3F" wp14:editId="2056C69D">
            <wp:simplePos x="0" y="0"/>
            <wp:positionH relativeFrom="column">
              <wp:posOffset>1905</wp:posOffset>
            </wp:positionH>
            <wp:positionV relativeFrom="paragraph">
              <wp:posOffset>165100</wp:posOffset>
            </wp:positionV>
            <wp:extent cx="1905000" cy="1270000"/>
            <wp:effectExtent l="0" t="0" r="0" b="0"/>
            <wp:wrapSquare wrapText="bothSides"/>
            <wp:docPr id="2" name="Obrázek 2" descr="E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 emble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INCLUDEPICTURE "https://validity.ngo/wp-content/uploads/2020/09/eu_emblem_150-100.jpg" \* MERGEFORMATINET </w:instrText>
      </w:r>
      <w:r>
        <w:fldChar w:fldCharType="end"/>
      </w:r>
      <w:r>
        <w:rPr>
          <w:rFonts w:ascii="inherit" w:hAnsi="inherit"/>
          <w:i/>
          <w:iCs/>
        </w:rPr>
        <w:t xml:space="preserve">Informace a komunikace: Stavební kameny pro oběti trestných činů s postižením (878604 – </w:t>
      </w:r>
      <w:proofErr w:type="spellStart"/>
      <w:r>
        <w:rPr>
          <w:rFonts w:ascii="inherit" w:hAnsi="inherit"/>
          <w:i/>
          <w:iCs/>
        </w:rPr>
        <w:t>InfoComPWDs</w:t>
      </w:r>
      <w:proofErr w:type="spellEnd"/>
      <w:r>
        <w:rPr>
          <w:rFonts w:ascii="inherit" w:hAnsi="inherit"/>
          <w:i/>
          <w:iCs/>
        </w:rPr>
        <w:t>). Tento projekt je spolufinancován z Programu Evropské unie Spraved</w:t>
      </w:r>
      <w:r w:rsidR="00656BA8">
        <w:rPr>
          <w:rFonts w:ascii="inherit" w:hAnsi="inherit"/>
          <w:i/>
          <w:iCs/>
        </w:rPr>
        <w:t>l</w:t>
      </w:r>
      <w:r>
        <w:rPr>
          <w:rFonts w:ascii="inherit" w:hAnsi="inherit"/>
          <w:i/>
          <w:iCs/>
        </w:rPr>
        <w:t xml:space="preserve">nost (2014-2020). JUST-AG-2019/JUST-JACC-AG-2019. Obsah tohoto projektu představuje pouze pohledy </w:t>
      </w:r>
      <w:r w:rsidR="001E226F">
        <w:rPr>
          <w:rFonts w:ascii="inherit" w:hAnsi="inherit"/>
          <w:i/>
          <w:iCs/>
        </w:rPr>
        <w:t>jeho realizátorů</w:t>
      </w:r>
      <w:r>
        <w:rPr>
          <w:rFonts w:ascii="inherit" w:hAnsi="inherit"/>
          <w:i/>
          <w:iCs/>
        </w:rPr>
        <w:t xml:space="preserve"> a tito za něj též nesou odpovědnost. Evropská komise nenese žádnou odpovědnost za informace</w:t>
      </w:r>
      <w:r w:rsidR="00BE1C2A">
        <w:rPr>
          <w:rFonts w:ascii="inherit" w:hAnsi="inherit"/>
          <w:i/>
          <w:iCs/>
        </w:rPr>
        <w:t xml:space="preserve"> </w:t>
      </w:r>
      <w:r>
        <w:rPr>
          <w:rFonts w:ascii="inherit" w:hAnsi="inherit"/>
          <w:i/>
          <w:iCs/>
        </w:rPr>
        <w:t>získané v rámci tohoto projektu a jejich případné využití.</w:t>
      </w:r>
    </w:p>
    <w:p w14:paraId="3F4004DD" w14:textId="16077019" w:rsidR="00CF52C8" w:rsidRDefault="00CF52C8" w:rsidP="001E226F">
      <w:pPr>
        <w:tabs>
          <w:tab w:val="left" w:pos="2127"/>
        </w:tabs>
        <w:ind w:left="1418"/>
        <w:jc w:val="both"/>
        <w:rPr>
          <w:rFonts w:ascii="inherit" w:hAnsi="inherit"/>
          <w:i/>
          <w:iCs/>
        </w:rPr>
      </w:pPr>
    </w:p>
    <w:p w14:paraId="3CEFFE34" w14:textId="77777777" w:rsidR="00CF52C8" w:rsidRDefault="00CF52C8" w:rsidP="00CF52C8">
      <w:pPr>
        <w:spacing w:before="100" w:beforeAutospacing="1" w:after="100" w:afterAutospacing="1"/>
        <w:outlineLvl w:val="0"/>
        <w:rPr>
          <w:rFonts w:ascii="editor-bold" w:hAnsi="editor-bold"/>
          <w:b/>
          <w:bCs/>
          <w:kern w:val="36"/>
          <w:sz w:val="48"/>
          <w:szCs w:val="48"/>
        </w:rPr>
      </w:pPr>
      <w:r>
        <w:rPr>
          <w:noProof/>
        </w:rPr>
        <w:drawing>
          <wp:inline distT="0" distB="0" distL="0" distR="0" wp14:anchorId="5DF7F2F8" wp14:editId="0C310B62">
            <wp:extent cx="5731510" cy="1542415"/>
            <wp:effectExtent l="0" t="0" r="0" b="0"/>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22">
                      <a:extLst>
                        <a:ext uri="{28A0092B-C50C-407E-A947-70E740481C1C}">
                          <a14:useLocalDpi xmlns:a14="http://schemas.microsoft.com/office/drawing/2010/main" val="0"/>
                        </a:ext>
                      </a:extLst>
                    </a:blip>
                    <a:stretch>
                      <a:fillRect/>
                    </a:stretch>
                  </pic:blipFill>
                  <pic:spPr>
                    <a:xfrm>
                      <a:off x="0" y="0"/>
                      <a:ext cx="5731510" cy="1542415"/>
                    </a:xfrm>
                    <a:prstGeom prst="rect">
                      <a:avLst/>
                    </a:prstGeom>
                  </pic:spPr>
                </pic:pic>
              </a:graphicData>
            </a:graphic>
          </wp:inline>
        </w:drawing>
      </w:r>
    </w:p>
    <w:p w14:paraId="36643272" w14:textId="77777777" w:rsidR="00CF52C8" w:rsidRPr="00983452" w:rsidRDefault="00CF52C8" w:rsidP="001E226F">
      <w:pPr>
        <w:tabs>
          <w:tab w:val="left" w:pos="2127"/>
        </w:tabs>
        <w:ind w:left="1418"/>
        <w:jc w:val="both"/>
      </w:pPr>
    </w:p>
    <w:sectPr w:rsidR="00CF52C8" w:rsidRPr="00983452" w:rsidSect="000F0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ditor-bold">
    <w:altName w:val="Cambria"/>
    <w:panose1 w:val="020B0604020202020204"/>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64968"/>
    <w:multiLevelType w:val="multilevel"/>
    <w:tmpl w:val="9C28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40C78"/>
    <w:multiLevelType w:val="multilevel"/>
    <w:tmpl w:val="1CE2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F4653B"/>
    <w:multiLevelType w:val="hybridMultilevel"/>
    <w:tmpl w:val="9F982680"/>
    <w:lvl w:ilvl="0" w:tplc="CC881F4A">
      <w:start w:val="3"/>
      <w:numFmt w:val="bullet"/>
      <w:lvlText w:val="-"/>
      <w:lvlJc w:val="left"/>
      <w:pPr>
        <w:ind w:left="720" w:hanging="360"/>
      </w:pPr>
      <w:rPr>
        <w:rFonts w:ascii="editor-bold" w:eastAsia="Times New Roman" w:hAnsi="editor-bol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FED31B2"/>
    <w:multiLevelType w:val="multilevel"/>
    <w:tmpl w:val="5A74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727AC4"/>
    <w:multiLevelType w:val="multilevel"/>
    <w:tmpl w:val="0924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4664D0"/>
    <w:multiLevelType w:val="hybridMultilevel"/>
    <w:tmpl w:val="BA8AD1AE"/>
    <w:lvl w:ilvl="0" w:tplc="CC881F4A">
      <w:start w:val="3"/>
      <w:numFmt w:val="bullet"/>
      <w:lvlText w:val="-"/>
      <w:lvlJc w:val="left"/>
      <w:pPr>
        <w:ind w:left="720" w:hanging="360"/>
      </w:pPr>
      <w:rPr>
        <w:rFonts w:ascii="editor-bold" w:eastAsia="Times New Roman" w:hAnsi="editor-bol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C773F39"/>
    <w:multiLevelType w:val="hybridMultilevel"/>
    <w:tmpl w:val="C83C469C"/>
    <w:lvl w:ilvl="0" w:tplc="CC881F4A">
      <w:start w:val="3"/>
      <w:numFmt w:val="bullet"/>
      <w:lvlText w:val="-"/>
      <w:lvlJc w:val="left"/>
      <w:pPr>
        <w:ind w:left="720" w:hanging="360"/>
      </w:pPr>
      <w:rPr>
        <w:rFonts w:ascii="editor-bold" w:eastAsia="Times New Roman" w:hAnsi="editor-bol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52"/>
    <w:rsid w:val="000F0A3C"/>
    <w:rsid w:val="000F335D"/>
    <w:rsid w:val="001376D7"/>
    <w:rsid w:val="001D726F"/>
    <w:rsid w:val="001E226F"/>
    <w:rsid w:val="00365C64"/>
    <w:rsid w:val="005C7023"/>
    <w:rsid w:val="0062635F"/>
    <w:rsid w:val="00647744"/>
    <w:rsid w:val="00656BA8"/>
    <w:rsid w:val="00686956"/>
    <w:rsid w:val="007E0F77"/>
    <w:rsid w:val="00983452"/>
    <w:rsid w:val="00A12924"/>
    <w:rsid w:val="00A671AD"/>
    <w:rsid w:val="00BE1C2A"/>
    <w:rsid w:val="00C729F6"/>
    <w:rsid w:val="00CC0F7F"/>
    <w:rsid w:val="00CF52C8"/>
    <w:rsid w:val="00DC753D"/>
    <w:rsid w:val="00E510DD"/>
    <w:rsid w:val="00FC6D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5F7F7"/>
  <w15:chartTrackingRefBased/>
  <w15:docId w15:val="{18F03390-3DA2-604B-AD31-888B2382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7744"/>
    <w:rPr>
      <w:rFonts w:ascii="Times New Roman" w:eastAsia="Times New Roman" w:hAnsi="Times New Roman" w:cs="Times New Roman"/>
      <w:lang w:eastAsia="cs-CZ"/>
    </w:rPr>
  </w:style>
  <w:style w:type="paragraph" w:styleId="Nadpis1">
    <w:name w:val="heading 1"/>
    <w:basedOn w:val="Normln"/>
    <w:link w:val="Nadpis1Char"/>
    <w:uiPriority w:val="9"/>
    <w:qFormat/>
    <w:rsid w:val="00983452"/>
    <w:pPr>
      <w:spacing w:before="100" w:beforeAutospacing="1" w:after="100" w:afterAutospacing="1"/>
      <w:outlineLvl w:val="0"/>
    </w:pPr>
    <w:rPr>
      <w:b/>
      <w:bCs/>
      <w:kern w:val="36"/>
      <w:sz w:val="48"/>
      <w:szCs w:val="48"/>
    </w:rPr>
  </w:style>
  <w:style w:type="paragraph" w:styleId="Nadpis3">
    <w:name w:val="heading 3"/>
    <w:basedOn w:val="Normln"/>
    <w:link w:val="Nadpis3Char"/>
    <w:uiPriority w:val="9"/>
    <w:qFormat/>
    <w:rsid w:val="00983452"/>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83452"/>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98345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983452"/>
    <w:pPr>
      <w:spacing w:before="100" w:beforeAutospacing="1" w:after="100" w:afterAutospacing="1"/>
    </w:pPr>
  </w:style>
  <w:style w:type="character" w:styleId="Siln">
    <w:name w:val="Strong"/>
    <w:basedOn w:val="Standardnpsmoodstavce"/>
    <w:uiPriority w:val="22"/>
    <w:qFormat/>
    <w:rsid w:val="00983452"/>
    <w:rPr>
      <w:b/>
      <w:bCs/>
    </w:rPr>
  </w:style>
  <w:style w:type="character" w:styleId="Zdraznn">
    <w:name w:val="Emphasis"/>
    <w:basedOn w:val="Standardnpsmoodstavce"/>
    <w:uiPriority w:val="20"/>
    <w:qFormat/>
    <w:rsid w:val="00983452"/>
    <w:rPr>
      <w:i/>
      <w:iCs/>
    </w:rPr>
  </w:style>
  <w:style w:type="character" w:customStyle="1" w:styleId="normaltextrun">
    <w:name w:val="normaltextrun"/>
    <w:basedOn w:val="Standardnpsmoodstavce"/>
    <w:rsid w:val="00983452"/>
  </w:style>
  <w:style w:type="character" w:customStyle="1" w:styleId="eop">
    <w:name w:val="eop"/>
    <w:basedOn w:val="Standardnpsmoodstavce"/>
    <w:rsid w:val="00983452"/>
  </w:style>
  <w:style w:type="character" w:styleId="Hypertextovodkaz">
    <w:name w:val="Hyperlink"/>
    <w:basedOn w:val="Standardnpsmoodstavce"/>
    <w:uiPriority w:val="99"/>
    <w:unhideWhenUsed/>
    <w:rsid w:val="00983452"/>
    <w:rPr>
      <w:color w:val="0000FF"/>
      <w:u w:val="single"/>
    </w:rPr>
  </w:style>
  <w:style w:type="paragraph" w:styleId="Odstavecseseznamem">
    <w:name w:val="List Paragraph"/>
    <w:basedOn w:val="Normln"/>
    <w:uiPriority w:val="34"/>
    <w:qFormat/>
    <w:rsid w:val="00E510DD"/>
    <w:pPr>
      <w:ind w:left="720"/>
      <w:contextualSpacing/>
    </w:pPr>
    <w:rPr>
      <w:rFonts w:asciiTheme="minorHAnsi" w:eastAsiaTheme="minorHAnsi" w:hAnsiTheme="minorHAnsi" w:cstheme="minorBidi"/>
      <w:lang w:eastAsia="en-US"/>
    </w:rPr>
  </w:style>
  <w:style w:type="character" w:styleId="Nevyeenzmnka">
    <w:name w:val="Unresolved Mention"/>
    <w:basedOn w:val="Standardnpsmoodstavce"/>
    <w:uiPriority w:val="99"/>
    <w:semiHidden/>
    <w:unhideWhenUsed/>
    <w:rsid w:val="00DC753D"/>
    <w:rPr>
      <w:color w:val="605E5C"/>
      <w:shd w:val="clear" w:color="auto" w:fill="E1DFDD"/>
    </w:rPr>
  </w:style>
  <w:style w:type="character" w:styleId="Sledovanodkaz">
    <w:name w:val="FollowedHyperlink"/>
    <w:basedOn w:val="Standardnpsmoodstavce"/>
    <w:uiPriority w:val="99"/>
    <w:semiHidden/>
    <w:unhideWhenUsed/>
    <w:rsid w:val="0062635F"/>
    <w:rPr>
      <w:color w:val="954F72" w:themeColor="followedHyperlink"/>
      <w:u w:val="single"/>
    </w:rPr>
  </w:style>
  <w:style w:type="paragraph" w:styleId="Textbubliny">
    <w:name w:val="Balloon Text"/>
    <w:basedOn w:val="Normln"/>
    <w:link w:val="TextbublinyChar"/>
    <w:uiPriority w:val="99"/>
    <w:semiHidden/>
    <w:unhideWhenUsed/>
    <w:rsid w:val="007E0F77"/>
    <w:rPr>
      <w:sz w:val="18"/>
      <w:szCs w:val="18"/>
    </w:rPr>
  </w:style>
  <w:style w:type="character" w:customStyle="1" w:styleId="TextbublinyChar">
    <w:name w:val="Text bubliny Char"/>
    <w:basedOn w:val="Standardnpsmoodstavce"/>
    <w:link w:val="Textbubliny"/>
    <w:uiPriority w:val="99"/>
    <w:semiHidden/>
    <w:rsid w:val="007E0F77"/>
    <w:rPr>
      <w:rFonts w:ascii="Times New Roman" w:eastAsia="Times New Roman" w:hAnsi="Times New Roman" w:cs="Times New Roman"/>
      <w:sz w:val="18"/>
      <w:szCs w:val="18"/>
      <w:lang w:eastAsia="cs-CZ"/>
    </w:rPr>
  </w:style>
  <w:style w:type="character" w:styleId="Odkaznakoment">
    <w:name w:val="annotation reference"/>
    <w:basedOn w:val="Standardnpsmoodstavce"/>
    <w:uiPriority w:val="99"/>
    <w:semiHidden/>
    <w:unhideWhenUsed/>
    <w:rsid w:val="007E0F77"/>
    <w:rPr>
      <w:sz w:val="16"/>
      <w:szCs w:val="16"/>
    </w:rPr>
  </w:style>
  <w:style w:type="paragraph" w:styleId="Textkomente">
    <w:name w:val="annotation text"/>
    <w:basedOn w:val="Normln"/>
    <w:link w:val="TextkomenteChar"/>
    <w:uiPriority w:val="99"/>
    <w:semiHidden/>
    <w:unhideWhenUsed/>
    <w:rsid w:val="007E0F77"/>
    <w:rPr>
      <w:sz w:val="20"/>
      <w:szCs w:val="20"/>
    </w:rPr>
  </w:style>
  <w:style w:type="character" w:customStyle="1" w:styleId="TextkomenteChar">
    <w:name w:val="Text komentáře Char"/>
    <w:basedOn w:val="Standardnpsmoodstavce"/>
    <w:link w:val="Textkomente"/>
    <w:uiPriority w:val="99"/>
    <w:semiHidden/>
    <w:rsid w:val="007E0F7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E0F77"/>
    <w:rPr>
      <w:b/>
      <w:bCs/>
    </w:rPr>
  </w:style>
  <w:style w:type="character" w:customStyle="1" w:styleId="PedmtkomenteChar">
    <w:name w:val="Předmět komentáře Char"/>
    <w:basedOn w:val="TextkomenteChar"/>
    <w:link w:val="Pedmtkomente"/>
    <w:uiPriority w:val="99"/>
    <w:semiHidden/>
    <w:rsid w:val="007E0F7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162943">
      <w:bodyDiv w:val="1"/>
      <w:marLeft w:val="0"/>
      <w:marRight w:val="0"/>
      <w:marTop w:val="0"/>
      <w:marBottom w:val="0"/>
      <w:divBdr>
        <w:top w:val="none" w:sz="0" w:space="0" w:color="auto"/>
        <w:left w:val="none" w:sz="0" w:space="0" w:color="auto"/>
        <w:bottom w:val="none" w:sz="0" w:space="0" w:color="auto"/>
        <w:right w:val="none" w:sz="0" w:space="0" w:color="auto"/>
      </w:divBdr>
    </w:div>
    <w:div w:id="694116775">
      <w:bodyDiv w:val="1"/>
      <w:marLeft w:val="0"/>
      <w:marRight w:val="0"/>
      <w:marTop w:val="0"/>
      <w:marBottom w:val="0"/>
      <w:divBdr>
        <w:top w:val="none" w:sz="0" w:space="0" w:color="auto"/>
        <w:left w:val="none" w:sz="0" w:space="0" w:color="auto"/>
        <w:bottom w:val="none" w:sz="0" w:space="0" w:color="auto"/>
        <w:right w:val="none" w:sz="0" w:space="0" w:color="auto"/>
      </w:divBdr>
      <w:divsChild>
        <w:div w:id="1790934496">
          <w:marLeft w:val="0"/>
          <w:marRight w:val="0"/>
          <w:marTop w:val="0"/>
          <w:marBottom w:val="0"/>
          <w:divBdr>
            <w:top w:val="none" w:sz="0" w:space="0" w:color="auto"/>
            <w:left w:val="none" w:sz="0" w:space="0" w:color="auto"/>
            <w:bottom w:val="none" w:sz="0" w:space="0" w:color="auto"/>
            <w:right w:val="none" w:sz="0" w:space="0" w:color="auto"/>
          </w:divBdr>
        </w:div>
      </w:divsChild>
    </w:div>
    <w:div w:id="709111005">
      <w:bodyDiv w:val="1"/>
      <w:marLeft w:val="0"/>
      <w:marRight w:val="0"/>
      <w:marTop w:val="0"/>
      <w:marBottom w:val="0"/>
      <w:divBdr>
        <w:top w:val="none" w:sz="0" w:space="0" w:color="auto"/>
        <w:left w:val="none" w:sz="0" w:space="0" w:color="auto"/>
        <w:bottom w:val="none" w:sz="0" w:space="0" w:color="auto"/>
        <w:right w:val="none" w:sz="0" w:space="0" w:color="auto"/>
      </w:divBdr>
    </w:div>
    <w:div w:id="1105267274">
      <w:bodyDiv w:val="1"/>
      <w:marLeft w:val="0"/>
      <w:marRight w:val="0"/>
      <w:marTop w:val="0"/>
      <w:marBottom w:val="0"/>
      <w:divBdr>
        <w:top w:val="none" w:sz="0" w:space="0" w:color="auto"/>
        <w:left w:val="none" w:sz="0" w:space="0" w:color="auto"/>
        <w:bottom w:val="none" w:sz="0" w:space="0" w:color="auto"/>
        <w:right w:val="none" w:sz="0" w:space="0" w:color="auto"/>
      </w:divBdr>
    </w:div>
    <w:div w:id="162222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CS/TXT/HTML/?uri=CELEX:52020DC0188&amp;from=EN" TargetMode="External"/><Relationship Id="rId13" Type="http://schemas.openxmlformats.org/officeDocument/2006/relationships/hyperlink" Target="http://www.crj.ro/en/" TargetMode="External"/><Relationship Id="rId18" Type="http://schemas.openxmlformats.org/officeDocument/2006/relationships/hyperlink" Target="https://validity.ngo/"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s://www.mpsv.cz/documents/20142/225526/Umluva_o_pravech_osob_se_ZP.pdf/1e95a34b-cbdf-0829-3da2-148865b8a4a8" TargetMode="External"/><Relationship Id="rId12" Type="http://schemas.openxmlformats.org/officeDocument/2006/relationships/hyperlink" Target="http://www.perspektyvos.org/en/about_us.html" TargetMode="External"/><Relationship Id="rId17" Type="http://schemas.openxmlformats.org/officeDocument/2006/relationships/hyperlink" Target="mailto:infocom@validity.ngo" TargetMode="External"/><Relationship Id="rId2" Type="http://schemas.openxmlformats.org/officeDocument/2006/relationships/styles" Target="styles.xml"/><Relationship Id="rId16" Type="http://schemas.openxmlformats.org/officeDocument/2006/relationships/hyperlink" Target="https://www.fsd.uni-lj.si/en/" TargetMode="External"/><Relationship Id="rId20" Type="http://schemas.openxmlformats.org/officeDocument/2006/relationships/hyperlink" Target="mailto:hofschneiderova@forumhr.eu" TargetMode="External"/><Relationship Id="rId1" Type="http://schemas.openxmlformats.org/officeDocument/2006/relationships/numbering" Target="numbering.xml"/><Relationship Id="rId6" Type="http://schemas.openxmlformats.org/officeDocument/2006/relationships/hyperlink" Target="https://eur-lex.europa.eu/LexUriServ/LexUriServ.do?uri=COM:2020:0258:FIN:CS:PDF" TargetMode="External"/><Relationship Id="rId11" Type="http://schemas.openxmlformats.org/officeDocument/2006/relationships/hyperlink" Target="https://forumhr.eu/cs/uvod/" TargetMode="External"/><Relationship Id="rId24" Type="http://schemas.openxmlformats.org/officeDocument/2006/relationships/theme" Target="theme/theme1.xml"/><Relationship Id="rId5" Type="http://schemas.openxmlformats.org/officeDocument/2006/relationships/hyperlink" Target="https://eur-lex.europa.eu/legal-content/CS/TXT/?uri=CELEX%3A32012L0029" TargetMode="External"/><Relationship Id="rId15" Type="http://schemas.openxmlformats.org/officeDocument/2006/relationships/hyperlink" Target="https://www.irssv.si/" TargetMode="External"/><Relationship Id="rId23" Type="http://schemas.openxmlformats.org/officeDocument/2006/relationships/fontTable" Target="fontTable.xml"/><Relationship Id="rId10" Type="http://schemas.openxmlformats.org/officeDocument/2006/relationships/hyperlink" Target="https://pzs.hr/" TargetMode="External"/><Relationship Id="rId19" Type="http://schemas.openxmlformats.org/officeDocument/2006/relationships/hyperlink" Target="https://www.facebook.com/ValidityFoundation" TargetMode="External"/><Relationship Id="rId4" Type="http://schemas.openxmlformats.org/officeDocument/2006/relationships/webSettings" Target="webSettings.xml"/><Relationship Id="rId9" Type="http://schemas.openxmlformats.org/officeDocument/2006/relationships/hyperlink" Target="https://validity.ngo/" TargetMode="External"/><Relationship Id="rId14" Type="http://schemas.openxmlformats.org/officeDocument/2006/relationships/hyperlink" Target="http://pic.si/about/" TargetMode="External"/><Relationship Id="rId22"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1492</Words>
  <Characters>8805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Hofschneiderová</dc:creator>
  <cp:keywords/>
  <dc:description/>
  <cp:lastModifiedBy>Anna Hofschneiderová</cp:lastModifiedBy>
  <cp:revision>3</cp:revision>
  <dcterms:created xsi:type="dcterms:W3CDTF">2021-02-18T08:31:00Z</dcterms:created>
  <dcterms:modified xsi:type="dcterms:W3CDTF">2021-02-18T09:13:00Z</dcterms:modified>
</cp:coreProperties>
</file>